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C3B4C" w14:textId="196DEC72" w:rsidR="0067653D" w:rsidRDefault="003A34D3" w:rsidP="008D4197">
      <w:pPr>
        <w:rPr>
          <w:rFonts w:ascii="Candara" w:hAnsi="Candara"/>
          <w:b/>
          <w:sz w:val="28"/>
        </w:rPr>
      </w:pPr>
      <w:r>
        <w:rPr>
          <w:rFonts w:ascii="Candara" w:hAnsi="Candara"/>
          <w:b/>
          <w:sz w:val="28"/>
        </w:rPr>
        <w:t xml:space="preserve">CHE1031 </w:t>
      </w:r>
      <w:r w:rsidR="00694D08">
        <w:rPr>
          <w:rFonts w:ascii="Candara" w:hAnsi="Candara"/>
          <w:b/>
          <w:sz w:val="28"/>
        </w:rPr>
        <w:t>Lecture 10 Homework</w:t>
      </w:r>
      <w:r w:rsidR="00D41C09">
        <w:rPr>
          <w:rFonts w:ascii="Candara" w:hAnsi="Candara"/>
          <w:b/>
          <w:sz w:val="28"/>
        </w:rPr>
        <w:t xml:space="preserve">  [ABRIDGED]</w:t>
      </w:r>
    </w:p>
    <w:p w14:paraId="0B53AB0D" w14:textId="77777777" w:rsidR="00053AB4" w:rsidRDefault="00053AB4" w:rsidP="00053AB4">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p>
    <w:p w14:paraId="5B775062" w14:textId="23D5D755" w:rsidR="00053AB4" w:rsidRPr="00AF4803" w:rsidRDefault="00053AB4" w:rsidP="00053AB4">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pPr>
      <w:r>
        <w:t xml:space="preserve">Problems must be solved, or written out, in their entirety with all work shown on engineering graph paper. You must label each set in the upper left hand corner with your name, the date and the chapter. Problems must be identified by number and all work must be shown with answers boxed. Be sure your handwriting is legible. </w:t>
      </w:r>
    </w:p>
    <w:p w14:paraId="61CB8389" w14:textId="77777777" w:rsidR="00056B1C" w:rsidRPr="00CE5594" w:rsidRDefault="00056B1C" w:rsidP="008D4197">
      <w:pPr>
        <w:rPr>
          <w:rFonts w:ascii="Candara" w:hAnsi="Candara"/>
        </w:rPr>
      </w:pPr>
    </w:p>
    <w:p w14:paraId="6E517B24" w14:textId="28CF8D7E" w:rsidR="005234E8" w:rsidRDefault="00CE5594" w:rsidP="003A34D3">
      <w:pPr>
        <w:rPr>
          <w:rFonts w:ascii="Candara" w:hAnsi="Candara"/>
          <w:b/>
        </w:rPr>
      </w:pPr>
      <w:r w:rsidRPr="00CE5594">
        <w:rPr>
          <w:rFonts w:ascii="Candara" w:hAnsi="Candara"/>
          <w:b/>
        </w:rPr>
        <w:t>10.1</w:t>
      </w:r>
      <w:r>
        <w:rPr>
          <w:rFonts w:ascii="Candara" w:hAnsi="Candara"/>
          <w:b/>
        </w:rPr>
        <w:t>:</w:t>
      </w:r>
      <w:r w:rsidRPr="00CE5594">
        <w:rPr>
          <w:rFonts w:ascii="Candara" w:hAnsi="Candara"/>
          <w:b/>
        </w:rPr>
        <w:t xml:space="preserve"> Reaction rates</w:t>
      </w:r>
    </w:p>
    <w:p w14:paraId="2C58E9D8" w14:textId="08A9CE77" w:rsidR="00CE5594" w:rsidRDefault="00FA73B9" w:rsidP="003A34D3">
      <w:pPr>
        <w:rPr>
          <w:rFonts w:ascii="Candara" w:hAnsi="Candara"/>
        </w:rPr>
      </w:pPr>
      <w:r>
        <w:rPr>
          <w:rFonts w:ascii="Candara" w:hAnsi="Candara"/>
        </w:rPr>
        <w:t>1</w:t>
      </w:r>
      <w:r w:rsidR="0042368B" w:rsidRPr="0042368B">
        <w:rPr>
          <w:rFonts w:ascii="Candara" w:hAnsi="Candara"/>
        </w:rPr>
        <w:t xml:space="preserve">. </w:t>
      </w:r>
      <w:r w:rsidR="0042368B">
        <w:rPr>
          <w:rFonts w:ascii="Candara" w:hAnsi="Candara"/>
        </w:rPr>
        <w:t>Reaction rate</w:t>
      </w:r>
    </w:p>
    <w:p w14:paraId="106B7CD9" w14:textId="7010C7A8" w:rsidR="0042368B" w:rsidRDefault="0042368B" w:rsidP="00C64DF0">
      <w:pPr>
        <w:spacing w:line="360" w:lineRule="auto"/>
        <w:ind w:left="540" w:hanging="180"/>
        <w:rPr>
          <w:rFonts w:ascii="Candara" w:hAnsi="Candara"/>
        </w:rPr>
      </w:pPr>
      <w:r>
        <w:rPr>
          <w:rFonts w:ascii="Candara" w:hAnsi="Candara"/>
        </w:rPr>
        <w:t>a. What does the term ‘reaction rate’ mean?</w:t>
      </w:r>
    </w:p>
    <w:p w14:paraId="230E20E5" w14:textId="42C458D3" w:rsidR="0042368B" w:rsidRDefault="0042368B" w:rsidP="00C64DF0">
      <w:pPr>
        <w:spacing w:line="360" w:lineRule="auto"/>
        <w:ind w:left="540" w:hanging="180"/>
        <w:rPr>
          <w:rFonts w:ascii="Candara" w:hAnsi="Candara"/>
        </w:rPr>
      </w:pPr>
      <w:r>
        <w:rPr>
          <w:rFonts w:ascii="Candara" w:hAnsi="Candara"/>
        </w:rPr>
        <w:t>b. What factors affect reaction rates?</w:t>
      </w:r>
    </w:p>
    <w:p w14:paraId="48BAD684" w14:textId="01906C73" w:rsidR="0042368B" w:rsidRDefault="0042368B" w:rsidP="00C64DF0">
      <w:pPr>
        <w:ind w:left="540" w:hanging="180"/>
        <w:rPr>
          <w:rFonts w:ascii="Candara" w:hAnsi="Candara"/>
        </w:rPr>
      </w:pPr>
      <w:r>
        <w:rPr>
          <w:rFonts w:ascii="Candara" w:hAnsi="Candara"/>
        </w:rPr>
        <w:t>c. What information do you need to relate the rate of disappearance of reactants to the rate of appearance of products?</w:t>
      </w:r>
    </w:p>
    <w:p w14:paraId="409AE5D0" w14:textId="77777777" w:rsidR="00C64DF0" w:rsidRDefault="00C64DF0" w:rsidP="003A34D3">
      <w:pPr>
        <w:rPr>
          <w:rFonts w:ascii="Candara" w:hAnsi="Candara"/>
          <w:b/>
        </w:rPr>
      </w:pPr>
    </w:p>
    <w:p w14:paraId="116F2A91" w14:textId="77777777" w:rsidR="00C64DF0" w:rsidRDefault="00C64DF0" w:rsidP="003A34D3">
      <w:pPr>
        <w:rPr>
          <w:rFonts w:ascii="Candara" w:hAnsi="Candara"/>
          <w:b/>
        </w:rPr>
      </w:pPr>
    </w:p>
    <w:p w14:paraId="3F0EA5C0" w14:textId="579EF108" w:rsidR="009C5470" w:rsidRDefault="00FA73B9" w:rsidP="003A34D3">
      <w:pPr>
        <w:rPr>
          <w:rFonts w:ascii="Candara" w:hAnsi="Candara"/>
        </w:rPr>
      </w:pPr>
      <w:r>
        <w:rPr>
          <w:rFonts w:ascii="Candara" w:hAnsi="Candara"/>
        </w:rPr>
        <w:t>2</w:t>
      </w:r>
      <w:r w:rsidR="009C5470" w:rsidRPr="009C5470">
        <w:rPr>
          <w:rFonts w:ascii="Candara" w:hAnsi="Candara"/>
        </w:rPr>
        <w:t xml:space="preserve">. </w:t>
      </w:r>
      <w:r w:rsidR="0085137C">
        <w:rPr>
          <w:rFonts w:ascii="Candara" w:hAnsi="Candara"/>
        </w:rPr>
        <w:t>Looking at the graph shown here, answer these questions:</w:t>
      </w:r>
    </w:p>
    <w:p w14:paraId="13D6C1F2" w14:textId="5B369B35" w:rsidR="0085137C" w:rsidRDefault="0085137C" w:rsidP="00C64DF0">
      <w:pPr>
        <w:spacing w:line="360" w:lineRule="auto"/>
        <w:ind w:left="360"/>
        <w:rPr>
          <w:rFonts w:ascii="Candara" w:hAnsi="Candara"/>
        </w:rPr>
      </w:pPr>
      <w:r>
        <w:rPr>
          <w:rFonts w:ascii="Candara" w:hAnsi="Candara"/>
        </w:rPr>
        <w:t>a. Is X a reactant or product?</w:t>
      </w:r>
    </w:p>
    <w:p w14:paraId="61BC5CDE" w14:textId="26389288" w:rsidR="00E0163D" w:rsidRPr="00C64DF0" w:rsidRDefault="0085137C" w:rsidP="00C64DF0">
      <w:pPr>
        <w:spacing w:line="360" w:lineRule="auto"/>
        <w:ind w:left="360"/>
        <w:rPr>
          <w:rFonts w:ascii="Candara" w:hAnsi="Candara"/>
          <w:color w:val="0000FF"/>
        </w:rPr>
      </w:pPr>
      <w:r>
        <w:rPr>
          <w:rFonts w:ascii="Candara" w:hAnsi="Candara"/>
        </w:rPr>
        <w:t xml:space="preserve">b. Why is the rate between X1 and X2 greater than the rate between </w:t>
      </w:r>
      <w:r w:rsidR="00E0163D">
        <w:rPr>
          <w:rFonts w:ascii="Candara" w:hAnsi="Candara"/>
        </w:rPr>
        <w:t>X3 and X4?</w:t>
      </w:r>
      <w:r w:rsidR="006D672B">
        <w:rPr>
          <w:rFonts w:ascii="Candara" w:hAnsi="Candara"/>
        </w:rPr>
        <w:br/>
      </w:r>
      <w:r w:rsidR="00BA660D" w:rsidRPr="00BA660D">
        <w:rPr>
          <w:rFonts w:ascii="Candara" w:hAnsi="Candara"/>
          <w:noProof/>
          <w:color w:val="0000FF"/>
        </w:rPr>
        <w:drawing>
          <wp:inline distT="0" distB="0" distL="0" distR="0" wp14:anchorId="1E44D75D" wp14:editId="5EFE7B5F">
            <wp:extent cx="2451735" cy="2036065"/>
            <wp:effectExtent l="0" t="0" r="1206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1735" cy="2036065"/>
                    </a:xfrm>
                    <a:prstGeom prst="rect">
                      <a:avLst/>
                    </a:prstGeom>
                    <a:noFill/>
                    <a:ln>
                      <a:noFill/>
                    </a:ln>
                  </pic:spPr>
                </pic:pic>
              </a:graphicData>
            </a:graphic>
          </wp:inline>
        </w:drawing>
      </w:r>
    </w:p>
    <w:p w14:paraId="37D3E737" w14:textId="77777777" w:rsidR="00BA660D" w:rsidRDefault="00BA660D">
      <w:pPr>
        <w:rPr>
          <w:rFonts w:ascii="Candara" w:hAnsi="Candara"/>
        </w:rPr>
      </w:pPr>
      <w:r>
        <w:rPr>
          <w:rFonts w:ascii="Candara" w:hAnsi="Candara"/>
        </w:rPr>
        <w:br w:type="page"/>
      </w:r>
    </w:p>
    <w:p w14:paraId="4790DFDD" w14:textId="2904CA5C" w:rsidR="00E0163D" w:rsidRPr="00E0163D" w:rsidRDefault="00FA73B9" w:rsidP="00E0163D">
      <w:pPr>
        <w:ind w:left="360" w:hanging="270"/>
        <w:rPr>
          <w:rFonts w:ascii="Candara" w:hAnsi="Candara"/>
        </w:rPr>
      </w:pPr>
      <w:r>
        <w:rPr>
          <w:rFonts w:ascii="Candara" w:hAnsi="Candara"/>
        </w:rPr>
        <w:lastRenderedPageBreak/>
        <w:t>3</w:t>
      </w:r>
      <w:r w:rsidR="00E0163D">
        <w:rPr>
          <w:rFonts w:ascii="Candara" w:hAnsi="Candara"/>
        </w:rPr>
        <w:t xml:space="preserve">. The rate of a reaction is studied, and the concentration of A and B are plotted here. Which chemical equation could be represented by this data? </w:t>
      </w:r>
      <w:r w:rsidR="00E0163D">
        <w:rPr>
          <w:rFonts w:ascii="Candara" w:hAnsi="Candara"/>
          <w:u w:val="single"/>
        </w:rPr>
        <w:t>And why</w:t>
      </w:r>
      <w:r w:rsidR="00E0163D">
        <w:rPr>
          <w:rFonts w:ascii="Candara" w:hAnsi="Candara"/>
        </w:rPr>
        <w:t>?</w:t>
      </w:r>
    </w:p>
    <w:p w14:paraId="1BE908C3" w14:textId="24DDCEB8" w:rsidR="00E0163D" w:rsidRDefault="00E0163D" w:rsidP="00C64DF0">
      <w:pPr>
        <w:tabs>
          <w:tab w:val="left" w:pos="360"/>
        </w:tabs>
        <w:spacing w:line="360" w:lineRule="auto"/>
        <w:ind w:left="360"/>
        <w:rPr>
          <w:rFonts w:ascii="Candara" w:hAnsi="Candara"/>
        </w:rPr>
      </w:pPr>
      <w:r>
        <w:rPr>
          <w:rFonts w:ascii="Candara" w:hAnsi="Candara"/>
        </w:rPr>
        <w:t xml:space="preserve">a. A </w:t>
      </w:r>
      <w:r w:rsidRPr="00E0163D">
        <w:rPr>
          <w:rFonts w:ascii="Candara" w:hAnsi="Candara"/>
        </w:rPr>
        <w:sym w:font="Wingdings" w:char="F0E0"/>
      </w:r>
      <w:r>
        <w:rPr>
          <w:rFonts w:ascii="Candara" w:hAnsi="Candara"/>
        </w:rPr>
        <w:t xml:space="preserve"> B</w:t>
      </w:r>
    </w:p>
    <w:p w14:paraId="4F12F214" w14:textId="638AAD3B" w:rsidR="00E0163D" w:rsidRDefault="00E0163D" w:rsidP="00C64DF0">
      <w:pPr>
        <w:tabs>
          <w:tab w:val="left" w:pos="360"/>
        </w:tabs>
        <w:spacing w:line="360" w:lineRule="auto"/>
        <w:ind w:left="360"/>
        <w:rPr>
          <w:rFonts w:ascii="Candara" w:hAnsi="Candara"/>
        </w:rPr>
      </w:pPr>
      <w:r>
        <w:rPr>
          <w:rFonts w:ascii="Candara" w:hAnsi="Candara"/>
        </w:rPr>
        <w:t xml:space="preserve">b. B </w:t>
      </w:r>
      <w:r w:rsidRPr="00E0163D">
        <w:rPr>
          <w:rFonts w:ascii="Candara" w:hAnsi="Candara"/>
        </w:rPr>
        <w:sym w:font="Wingdings" w:char="F0E0"/>
      </w:r>
      <w:r>
        <w:rPr>
          <w:rFonts w:ascii="Candara" w:hAnsi="Candara"/>
        </w:rPr>
        <w:t xml:space="preserve"> A</w:t>
      </w:r>
    </w:p>
    <w:p w14:paraId="4D08BEC0" w14:textId="34040EB8" w:rsidR="00E0163D" w:rsidRDefault="00E0163D" w:rsidP="00C64DF0">
      <w:pPr>
        <w:tabs>
          <w:tab w:val="left" w:pos="360"/>
        </w:tabs>
        <w:spacing w:line="360" w:lineRule="auto"/>
        <w:ind w:left="360"/>
        <w:rPr>
          <w:rFonts w:ascii="Candara" w:hAnsi="Candara"/>
        </w:rPr>
      </w:pPr>
      <w:r>
        <w:rPr>
          <w:rFonts w:ascii="Candara" w:hAnsi="Candara"/>
        </w:rPr>
        <w:t xml:space="preserve">c. A </w:t>
      </w:r>
      <w:r w:rsidRPr="00E0163D">
        <w:rPr>
          <w:rFonts w:ascii="Candara" w:hAnsi="Candara"/>
        </w:rPr>
        <w:sym w:font="Wingdings" w:char="F0E0"/>
      </w:r>
      <w:r>
        <w:rPr>
          <w:rFonts w:ascii="Candara" w:hAnsi="Candara"/>
        </w:rPr>
        <w:t xml:space="preserve"> 2B</w:t>
      </w:r>
    </w:p>
    <w:p w14:paraId="0D27340A" w14:textId="0D701509" w:rsidR="00E0163D" w:rsidRPr="006D672B" w:rsidRDefault="00E0163D" w:rsidP="00C64DF0">
      <w:pPr>
        <w:tabs>
          <w:tab w:val="left" w:pos="360"/>
        </w:tabs>
        <w:spacing w:line="360" w:lineRule="auto"/>
        <w:ind w:left="360"/>
        <w:rPr>
          <w:rFonts w:ascii="Candara" w:hAnsi="Candara"/>
          <w:color w:val="0000FF"/>
        </w:rPr>
      </w:pPr>
      <w:r>
        <w:rPr>
          <w:rFonts w:ascii="Candara" w:hAnsi="Candara"/>
        </w:rPr>
        <w:t xml:space="preserve">d. B </w:t>
      </w:r>
      <w:r w:rsidRPr="00E0163D">
        <w:rPr>
          <w:rFonts w:ascii="Candara" w:hAnsi="Candara"/>
        </w:rPr>
        <w:sym w:font="Wingdings" w:char="F0E0"/>
      </w:r>
      <w:r>
        <w:rPr>
          <w:rFonts w:ascii="Candara" w:hAnsi="Candara"/>
        </w:rPr>
        <w:t xml:space="preserve"> 2A</w:t>
      </w:r>
    </w:p>
    <w:p w14:paraId="497FD165" w14:textId="23452FDE" w:rsidR="00E0163D" w:rsidRDefault="00BA660D" w:rsidP="00BA660D">
      <w:pPr>
        <w:ind w:left="360"/>
        <w:rPr>
          <w:rFonts w:ascii="Candara" w:hAnsi="Candara"/>
        </w:rPr>
      </w:pPr>
      <w:r w:rsidRPr="00BA660D">
        <w:rPr>
          <w:rFonts w:ascii="Candara" w:hAnsi="Candara"/>
          <w:noProof/>
        </w:rPr>
        <w:drawing>
          <wp:inline distT="0" distB="0" distL="0" distR="0" wp14:anchorId="74001E73" wp14:editId="50FA2FB3">
            <wp:extent cx="1927772" cy="2035447"/>
            <wp:effectExtent l="0" t="0" r="317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772" cy="2035447"/>
                    </a:xfrm>
                    <a:prstGeom prst="rect">
                      <a:avLst/>
                    </a:prstGeom>
                    <a:noFill/>
                    <a:ln>
                      <a:noFill/>
                    </a:ln>
                  </pic:spPr>
                </pic:pic>
              </a:graphicData>
            </a:graphic>
          </wp:inline>
        </w:drawing>
      </w:r>
    </w:p>
    <w:p w14:paraId="18B72718" w14:textId="1BE8CF2C" w:rsidR="004C5E5E" w:rsidRDefault="00FA73B9" w:rsidP="00C37AA1">
      <w:pPr>
        <w:ind w:left="360" w:hanging="360"/>
        <w:rPr>
          <w:rFonts w:ascii="Candara" w:hAnsi="Candara"/>
        </w:rPr>
      </w:pPr>
      <w:r>
        <w:rPr>
          <w:rFonts w:ascii="Candara" w:hAnsi="Candara"/>
        </w:rPr>
        <w:t>4</w:t>
      </w:r>
      <w:r w:rsidR="004C5E5E">
        <w:rPr>
          <w:rFonts w:ascii="Candara" w:hAnsi="Candara"/>
        </w:rPr>
        <w:t xml:space="preserve">. The data shown here are collected by a chemist studying the reaction of A (aq) </w:t>
      </w:r>
      <w:r w:rsidR="004C5E5E" w:rsidRPr="004C5E5E">
        <w:rPr>
          <w:rFonts w:ascii="Candara" w:hAnsi="Candara"/>
        </w:rPr>
        <w:sym w:font="Wingdings" w:char="F0E0"/>
      </w:r>
      <w:r w:rsidR="004C5E5E">
        <w:rPr>
          <w:rFonts w:ascii="Candara" w:hAnsi="Candara"/>
        </w:rPr>
        <w:t xml:space="preserve"> B (aq) after a flask is charged with 0.065 mol of A in a total volume of 100.0 mL</w:t>
      </w:r>
      <w:r w:rsidR="004C1690">
        <w:rPr>
          <w:rFonts w:ascii="Candara" w:hAnsi="Candara"/>
        </w:rPr>
        <w:t>.</w:t>
      </w:r>
    </w:p>
    <w:p w14:paraId="3DD7DB6C" w14:textId="602901DE" w:rsidR="004C1690" w:rsidRDefault="004C1690" w:rsidP="00C37AA1">
      <w:pPr>
        <w:ind w:left="540" w:hanging="180"/>
        <w:rPr>
          <w:rFonts w:ascii="Candara" w:hAnsi="Candara"/>
        </w:rPr>
      </w:pPr>
      <w:r>
        <w:rPr>
          <w:rFonts w:ascii="Candara" w:hAnsi="Candara"/>
        </w:rPr>
        <w:t>a. Calculate</w:t>
      </w:r>
      <w:r w:rsidR="009772DC">
        <w:rPr>
          <w:rFonts w:ascii="Candara" w:hAnsi="Candara"/>
        </w:rPr>
        <w:t xml:space="preserve"> the moles of B at each time point if B’s initial concentration is zero.</w:t>
      </w:r>
    </w:p>
    <w:p w14:paraId="1DC9C220" w14:textId="587CB97F" w:rsidR="009772DC" w:rsidRDefault="009772DC" w:rsidP="00C37AA1">
      <w:pPr>
        <w:ind w:left="540" w:hanging="180"/>
        <w:rPr>
          <w:rFonts w:ascii="Candara" w:hAnsi="Candara"/>
        </w:rPr>
      </w:pPr>
      <w:r>
        <w:rPr>
          <w:rFonts w:ascii="Candara" w:hAnsi="Candara"/>
        </w:rPr>
        <w:t>b. Calculate the average rate of disappearance of A over each 10-minute interval in units of M/s.</w:t>
      </w:r>
    </w:p>
    <w:p w14:paraId="20397CFD" w14:textId="43E510D5" w:rsidR="009772DC" w:rsidRDefault="009772DC" w:rsidP="00C37AA1">
      <w:pPr>
        <w:ind w:left="540" w:hanging="180"/>
        <w:rPr>
          <w:rFonts w:ascii="Candara" w:hAnsi="Candara"/>
        </w:rPr>
      </w:pPr>
      <w:r>
        <w:rPr>
          <w:rFonts w:ascii="Candara" w:hAnsi="Candara"/>
        </w:rPr>
        <w:t>c. Between 10 and 30 minutes, what is the average rate of appearance of B in M/s?</w:t>
      </w:r>
    </w:p>
    <w:p w14:paraId="3D364DDB" w14:textId="77777777" w:rsidR="00C37AA1" w:rsidRDefault="00C37AA1" w:rsidP="00C37AA1">
      <w:pPr>
        <w:ind w:left="540" w:hanging="180"/>
        <w:rPr>
          <w:rFonts w:ascii="Candara" w:hAnsi="Candara"/>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1384"/>
        <w:gridCol w:w="1379"/>
        <w:gridCol w:w="1383"/>
        <w:gridCol w:w="1384"/>
        <w:gridCol w:w="1378"/>
      </w:tblGrid>
      <w:tr w:rsidR="00C37AA1" w14:paraId="51DCD0B6" w14:textId="77777777" w:rsidTr="00C37AA1">
        <w:tc>
          <w:tcPr>
            <w:tcW w:w="1476" w:type="dxa"/>
            <w:tcBorders>
              <w:bottom w:val="single" w:sz="4" w:space="0" w:color="auto"/>
              <w:right w:val="single" w:sz="4" w:space="0" w:color="auto"/>
            </w:tcBorders>
            <w:shd w:val="clear" w:color="auto" w:fill="D6E3BC" w:themeFill="accent3" w:themeFillTint="66"/>
          </w:tcPr>
          <w:p w14:paraId="0A1B7386" w14:textId="3FD076F2" w:rsidR="00C37AA1" w:rsidRPr="00C37AA1" w:rsidRDefault="00C37AA1" w:rsidP="00C37AA1">
            <w:pPr>
              <w:rPr>
                <w:rFonts w:ascii="Candara" w:hAnsi="Candara"/>
                <w:b/>
              </w:rPr>
            </w:pPr>
            <w:r w:rsidRPr="00C37AA1">
              <w:rPr>
                <w:rFonts w:ascii="Candara" w:hAnsi="Candara"/>
                <w:b/>
              </w:rPr>
              <w:t>Time (min)</w:t>
            </w:r>
          </w:p>
        </w:tc>
        <w:tc>
          <w:tcPr>
            <w:tcW w:w="1476" w:type="dxa"/>
            <w:tcBorders>
              <w:left w:val="single" w:sz="4" w:space="0" w:color="auto"/>
              <w:bottom w:val="single" w:sz="4" w:space="0" w:color="auto"/>
            </w:tcBorders>
            <w:shd w:val="clear" w:color="auto" w:fill="D6E3BC" w:themeFill="accent3" w:themeFillTint="66"/>
          </w:tcPr>
          <w:p w14:paraId="5A2BA2A3" w14:textId="3B6FEF17" w:rsidR="00C37AA1" w:rsidRPr="00C37AA1" w:rsidRDefault="00C37AA1" w:rsidP="00C37AA1">
            <w:pPr>
              <w:jc w:val="center"/>
              <w:rPr>
                <w:rFonts w:ascii="Candara" w:hAnsi="Candara"/>
                <w:b/>
              </w:rPr>
            </w:pPr>
            <w:r w:rsidRPr="00C37AA1">
              <w:rPr>
                <w:rFonts w:ascii="Candara" w:hAnsi="Candara"/>
                <w:b/>
              </w:rPr>
              <w:t>0</w:t>
            </w:r>
          </w:p>
        </w:tc>
        <w:tc>
          <w:tcPr>
            <w:tcW w:w="1476" w:type="dxa"/>
            <w:tcBorders>
              <w:bottom w:val="single" w:sz="4" w:space="0" w:color="auto"/>
            </w:tcBorders>
            <w:shd w:val="clear" w:color="auto" w:fill="D6E3BC" w:themeFill="accent3" w:themeFillTint="66"/>
          </w:tcPr>
          <w:p w14:paraId="570B2194" w14:textId="503422A4" w:rsidR="00C37AA1" w:rsidRPr="00C37AA1" w:rsidRDefault="00C37AA1" w:rsidP="00C37AA1">
            <w:pPr>
              <w:jc w:val="center"/>
              <w:rPr>
                <w:rFonts w:ascii="Candara" w:hAnsi="Candara"/>
                <w:b/>
              </w:rPr>
            </w:pPr>
            <w:r w:rsidRPr="00C37AA1">
              <w:rPr>
                <w:rFonts w:ascii="Candara" w:hAnsi="Candara"/>
                <w:b/>
              </w:rPr>
              <w:t>10</w:t>
            </w:r>
          </w:p>
        </w:tc>
        <w:tc>
          <w:tcPr>
            <w:tcW w:w="1476" w:type="dxa"/>
            <w:tcBorders>
              <w:bottom w:val="single" w:sz="4" w:space="0" w:color="auto"/>
            </w:tcBorders>
            <w:shd w:val="clear" w:color="auto" w:fill="D6E3BC" w:themeFill="accent3" w:themeFillTint="66"/>
          </w:tcPr>
          <w:p w14:paraId="611406DA" w14:textId="7B21CCE2" w:rsidR="00C37AA1" w:rsidRPr="00C37AA1" w:rsidRDefault="00C37AA1" w:rsidP="00C37AA1">
            <w:pPr>
              <w:jc w:val="center"/>
              <w:rPr>
                <w:rFonts w:ascii="Candara" w:hAnsi="Candara"/>
                <w:b/>
              </w:rPr>
            </w:pPr>
            <w:r w:rsidRPr="00C37AA1">
              <w:rPr>
                <w:rFonts w:ascii="Candara" w:hAnsi="Candara"/>
                <w:b/>
              </w:rPr>
              <w:t>20</w:t>
            </w:r>
          </w:p>
        </w:tc>
        <w:tc>
          <w:tcPr>
            <w:tcW w:w="1476" w:type="dxa"/>
            <w:tcBorders>
              <w:bottom w:val="single" w:sz="4" w:space="0" w:color="auto"/>
            </w:tcBorders>
            <w:shd w:val="clear" w:color="auto" w:fill="D6E3BC" w:themeFill="accent3" w:themeFillTint="66"/>
          </w:tcPr>
          <w:p w14:paraId="5857BC19" w14:textId="5ABDFC1A" w:rsidR="00C37AA1" w:rsidRPr="00C37AA1" w:rsidRDefault="00C37AA1" w:rsidP="00C37AA1">
            <w:pPr>
              <w:jc w:val="center"/>
              <w:rPr>
                <w:rFonts w:ascii="Candara" w:hAnsi="Candara"/>
                <w:b/>
              </w:rPr>
            </w:pPr>
            <w:r w:rsidRPr="00C37AA1">
              <w:rPr>
                <w:rFonts w:ascii="Candara" w:hAnsi="Candara"/>
                <w:b/>
              </w:rPr>
              <w:t>30</w:t>
            </w:r>
          </w:p>
        </w:tc>
        <w:tc>
          <w:tcPr>
            <w:tcW w:w="1476" w:type="dxa"/>
            <w:tcBorders>
              <w:bottom w:val="single" w:sz="4" w:space="0" w:color="auto"/>
            </w:tcBorders>
            <w:shd w:val="clear" w:color="auto" w:fill="D6E3BC" w:themeFill="accent3" w:themeFillTint="66"/>
          </w:tcPr>
          <w:p w14:paraId="38D8024B" w14:textId="457D50FB" w:rsidR="00C37AA1" w:rsidRPr="00C37AA1" w:rsidRDefault="00C37AA1" w:rsidP="00C37AA1">
            <w:pPr>
              <w:jc w:val="center"/>
              <w:rPr>
                <w:rFonts w:ascii="Candara" w:hAnsi="Candara"/>
                <w:b/>
              </w:rPr>
            </w:pPr>
            <w:r w:rsidRPr="00C37AA1">
              <w:rPr>
                <w:rFonts w:ascii="Candara" w:hAnsi="Candara"/>
                <w:b/>
              </w:rPr>
              <w:t>40</w:t>
            </w:r>
          </w:p>
        </w:tc>
      </w:tr>
      <w:tr w:rsidR="00C37AA1" w14:paraId="4F44BD98" w14:textId="77777777" w:rsidTr="00C37AA1">
        <w:tc>
          <w:tcPr>
            <w:tcW w:w="1476" w:type="dxa"/>
            <w:tcBorders>
              <w:top w:val="single" w:sz="4" w:space="0" w:color="auto"/>
              <w:right w:val="single" w:sz="4" w:space="0" w:color="auto"/>
            </w:tcBorders>
          </w:tcPr>
          <w:p w14:paraId="1F3FAB50" w14:textId="7398775C" w:rsidR="00C37AA1" w:rsidRDefault="00C37AA1" w:rsidP="00C37AA1">
            <w:pPr>
              <w:rPr>
                <w:rFonts w:ascii="Candara" w:hAnsi="Candara"/>
              </w:rPr>
            </w:pPr>
            <w:r>
              <w:rPr>
                <w:rFonts w:ascii="Candara" w:hAnsi="Candara"/>
              </w:rPr>
              <w:t>A (moles)</w:t>
            </w:r>
          </w:p>
        </w:tc>
        <w:tc>
          <w:tcPr>
            <w:tcW w:w="1476" w:type="dxa"/>
            <w:tcBorders>
              <w:top w:val="single" w:sz="4" w:space="0" w:color="auto"/>
              <w:left w:val="single" w:sz="4" w:space="0" w:color="auto"/>
            </w:tcBorders>
          </w:tcPr>
          <w:p w14:paraId="689BE3B1" w14:textId="3B27FDE2" w:rsidR="00C37AA1" w:rsidRDefault="00C37AA1" w:rsidP="00C37AA1">
            <w:pPr>
              <w:jc w:val="center"/>
              <w:rPr>
                <w:rFonts w:ascii="Candara" w:hAnsi="Candara"/>
              </w:rPr>
            </w:pPr>
            <w:r>
              <w:rPr>
                <w:rFonts w:ascii="Candara" w:hAnsi="Candara"/>
              </w:rPr>
              <w:t>0.065</w:t>
            </w:r>
          </w:p>
        </w:tc>
        <w:tc>
          <w:tcPr>
            <w:tcW w:w="1476" w:type="dxa"/>
            <w:tcBorders>
              <w:top w:val="single" w:sz="4" w:space="0" w:color="auto"/>
            </w:tcBorders>
          </w:tcPr>
          <w:p w14:paraId="3F7AF004" w14:textId="08438B84" w:rsidR="00C37AA1" w:rsidRDefault="00C37AA1" w:rsidP="00C37AA1">
            <w:pPr>
              <w:jc w:val="center"/>
              <w:rPr>
                <w:rFonts w:ascii="Candara" w:hAnsi="Candara"/>
              </w:rPr>
            </w:pPr>
            <w:r>
              <w:rPr>
                <w:rFonts w:ascii="Candara" w:hAnsi="Candara"/>
              </w:rPr>
              <w:t>0.051</w:t>
            </w:r>
          </w:p>
        </w:tc>
        <w:tc>
          <w:tcPr>
            <w:tcW w:w="1476" w:type="dxa"/>
            <w:tcBorders>
              <w:top w:val="single" w:sz="4" w:space="0" w:color="auto"/>
            </w:tcBorders>
          </w:tcPr>
          <w:p w14:paraId="6A56A6D0" w14:textId="224BF436" w:rsidR="00C37AA1" w:rsidRDefault="00C37AA1" w:rsidP="00C37AA1">
            <w:pPr>
              <w:jc w:val="center"/>
              <w:rPr>
                <w:rFonts w:ascii="Candara" w:hAnsi="Candara"/>
              </w:rPr>
            </w:pPr>
            <w:r>
              <w:rPr>
                <w:rFonts w:ascii="Candara" w:hAnsi="Candara"/>
              </w:rPr>
              <w:t>0.042</w:t>
            </w:r>
          </w:p>
        </w:tc>
        <w:tc>
          <w:tcPr>
            <w:tcW w:w="1476" w:type="dxa"/>
            <w:tcBorders>
              <w:top w:val="single" w:sz="4" w:space="0" w:color="auto"/>
            </w:tcBorders>
          </w:tcPr>
          <w:p w14:paraId="194A5FD8" w14:textId="56E48A5E" w:rsidR="00C37AA1" w:rsidRDefault="00C37AA1" w:rsidP="00C37AA1">
            <w:pPr>
              <w:jc w:val="center"/>
              <w:rPr>
                <w:rFonts w:ascii="Candara" w:hAnsi="Candara"/>
              </w:rPr>
            </w:pPr>
            <w:r>
              <w:rPr>
                <w:rFonts w:ascii="Candara" w:hAnsi="Candara"/>
              </w:rPr>
              <w:t>0.036</w:t>
            </w:r>
          </w:p>
        </w:tc>
        <w:tc>
          <w:tcPr>
            <w:tcW w:w="1476" w:type="dxa"/>
            <w:tcBorders>
              <w:top w:val="single" w:sz="4" w:space="0" w:color="auto"/>
            </w:tcBorders>
          </w:tcPr>
          <w:p w14:paraId="554B929F" w14:textId="189D0E52" w:rsidR="00C37AA1" w:rsidRDefault="00C37AA1" w:rsidP="00C37AA1">
            <w:pPr>
              <w:jc w:val="center"/>
              <w:rPr>
                <w:rFonts w:ascii="Candara" w:hAnsi="Candara"/>
              </w:rPr>
            </w:pPr>
            <w:r>
              <w:rPr>
                <w:rFonts w:ascii="Candara" w:hAnsi="Candara"/>
              </w:rPr>
              <w:t>0.031</w:t>
            </w:r>
          </w:p>
        </w:tc>
      </w:tr>
    </w:tbl>
    <w:p w14:paraId="5C8223DD" w14:textId="77777777" w:rsidR="00C37AA1" w:rsidRDefault="00C37AA1" w:rsidP="00C37AA1">
      <w:pPr>
        <w:ind w:left="540" w:hanging="180"/>
        <w:rPr>
          <w:rFonts w:ascii="Candara" w:hAnsi="Candara"/>
        </w:rPr>
      </w:pPr>
    </w:p>
    <w:p w14:paraId="3C6CB6FE" w14:textId="77777777" w:rsidR="00AE684A" w:rsidRDefault="00AE684A" w:rsidP="00621FF9">
      <w:pPr>
        <w:pStyle w:val="ListParagraph"/>
        <w:rPr>
          <w:rFonts w:ascii="Candara" w:hAnsi="Candara"/>
          <w:color w:val="0000FF"/>
        </w:rPr>
      </w:pPr>
    </w:p>
    <w:p w14:paraId="0292BD8C" w14:textId="77777777" w:rsidR="00DD3EBF" w:rsidRDefault="00DD3EBF" w:rsidP="00AE684A">
      <w:pPr>
        <w:pStyle w:val="ListParagraph"/>
        <w:ind w:left="0"/>
        <w:rPr>
          <w:rFonts w:ascii="Candara" w:hAnsi="Candara"/>
        </w:rPr>
      </w:pPr>
    </w:p>
    <w:p w14:paraId="1FE3C01B" w14:textId="77777777" w:rsidR="00C64DF0" w:rsidRDefault="00C64DF0" w:rsidP="00DD3EBF">
      <w:pPr>
        <w:pStyle w:val="ListParagraph"/>
        <w:ind w:left="360" w:hanging="360"/>
        <w:rPr>
          <w:rFonts w:ascii="Candara" w:hAnsi="Candara"/>
        </w:rPr>
      </w:pPr>
    </w:p>
    <w:p w14:paraId="7F4D8A5F" w14:textId="77777777" w:rsidR="00C64DF0" w:rsidRDefault="00C64DF0" w:rsidP="00DD3EBF">
      <w:pPr>
        <w:pStyle w:val="ListParagraph"/>
        <w:ind w:left="360" w:hanging="360"/>
        <w:rPr>
          <w:rFonts w:ascii="Candara" w:hAnsi="Candara"/>
        </w:rPr>
      </w:pPr>
    </w:p>
    <w:p w14:paraId="5CC2520D" w14:textId="77777777" w:rsidR="00C64DF0" w:rsidRDefault="00C64DF0" w:rsidP="00DD3EBF">
      <w:pPr>
        <w:pStyle w:val="ListParagraph"/>
        <w:ind w:left="360" w:hanging="360"/>
        <w:rPr>
          <w:rFonts w:ascii="Candara" w:hAnsi="Candara"/>
        </w:rPr>
      </w:pPr>
    </w:p>
    <w:p w14:paraId="47756F3D" w14:textId="0DE27860" w:rsidR="00953A2C" w:rsidRDefault="00FA73B9" w:rsidP="00DD3EBF">
      <w:pPr>
        <w:pStyle w:val="ListParagraph"/>
        <w:ind w:left="360" w:hanging="360"/>
        <w:rPr>
          <w:rFonts w:ascii="Candara" w:hAnsi="Candara"/>
        </w:rPr>
      </w:pPr>
      <w:r>
        <w:rPr>
          <w:rFonts w:ascii="Candara" w:hAnsi="Candara"/>
        </w:rPr>
        <w:t>5</w:t>
      </w:r>
      <w:r w:rsidR="00AE684A" w:rsidRPr="00DD3EBF">
        <w:rPr>
          <w:rFonts w:ascii="Candara" w:hAnsi="Candara"/>
        </w:rPr>
        <w:t xml:space="preserve">. For each of the following gas-phase reactions, </w:t>
      </w:r>
      <w:r w:rsidR="00DD3EBF" w:rsidRPr="00DD3EBF">
        <w:rPr>
          <w:rFonts w:ascii="Candara" w:hAnsi="Candara"/>
        </w:rPr>
        <w:t>indicate how the rate of disappearance of each reactant is related to the rate of appearance of each product.</w:t>
      </w:r>
    </w:p>
    <w:p w14:paraId="527E6652" w14:textId="4BF0F346" w:rsidR="00DD3EBF" w:rsidRDefault="00DD3EBF" w:rsidP="00D21B70">
      <w:pPr>
        <w:pStyle w:val="ListParagraph"/>
        <w:spacing w:line="360" w:lineRule="auto"/>
        <w:ind w:left="360"/>
        <w:rPr>
          <w:rFonts w:ascii="Candara" w:hAnsi="Candara"/>
        </w:rPr>
      </w:pPr>
      <w:r>
        <w:rPr>
          <w:rFonts w:ascii="Candara" w:hAnsi="Candara"/>
        </w:rPr>
        <w:t xml:space="preserve">a. H2O2  </w:t>
      </w:r>
      <w:r w:rsidRPr="00DD3EBF">
        <w:rPr>
          <w:rFonts w:ascii="Candara" w:hAnsi="Candara"/>
        </w:rPr>
        <w:sym w:font="Wingdings" w:char="F0E0"/>
      </w:r>
      <w:r>
        <w:rPr>
          <w:rFonts w:ascii="Candara" w:hAnsi="Candara"/>
        </w:rPr>
        <w:t xml:space="preserve">  H2 + O2</w:t>
      </w:r>
    </w:p>
    <w:p w14:paraId="68602825" w14:textId="07D1DCAD" w:rsidR="00DD3EBF" w:rsidRDefault="00DD3EBF" w:rsidP="00D21B70">
      <w:pPr>
        <w:pStyle w:val="ListParagraph"/>
        <w:spacing w:line="360" w:lineRule="auto"/>
        <w:ind w:left="360"/>
        <w:rPr>
          <w:rFonts w:ascii="Candara" w:hAnsi="Candara"/>
        </w:rPr>
      </w:pPr>
      <w:r>
        <w:rPr>
          <w:rFonts w:ascii="Candara" w:hAnsi="Candara"/>
        </w:rPr>
        <w:t xml:space="preserve">b. 2N2O  </w:t>
      </w:r>
      <w:r w:rsidRPr="00DD3EBF">
        <w:rPr>
          <w:rFonts w:ascii="Candara" w:hAnsi="Candara"/>
        </w:rPr>
        <w:sym w:font="Wingdings" w:char="F0E0"/>
      </w:r>
      <w:r>
        <w:rPr>
          <w:rFonts w:ascii="Candara" w:hAnsi="Candara"/>
        </w:rPr>
        <w:t xml:space="preserve">  2N2 + O2</w:t>
      </w:r>
    </w:p>
    <w:p w14:paraId="2F8476E4" w14:textId="5E5DC37B" w:rsidR="00DD3EBF" w:rsidRDefault="00DD3EBF" w:rsidP="00D21B70">
      <w:pPr>
        <w:pStyle w:val="ListParagraph"/>
        <w:spacing w:line="360" w:lineRule="auto"/>
        <w:ind w:left="360"/>
        <w:rPr>
          <w:rFonts w:ascii="Candara" w:hAnsi="Candara"/>
        </w:rPr>
      </w:pPr>
      <w:r>
        <w:rPr>
          <w:rFonts w:ascii="Candara" w:hAnsi="Candara"/>
        </w:rPr>
        <w:t xml:space="preserve">c. N2 + 3H2 </w:t>
      </w:r>
      <w:r w:rsidRPr="00DD3EBF">
        <w:rPr>
          <w:rFonts w:ascii="Candara" w:hAnsi="Candara"/>
        </w:rPr>
        <w:sym w:font="Wingdings" w:char="F0E0"/>
      </w:r>
      <w:r>
        <w:rPr>
          <w:rFonts w:ascii="Candara" w:hAnsi="Candara"/>
        </w:rPr>
        <w:t xml:space="preserve">  2NH3</w:t>
      </w:r>
    </w:p>
    <w:p w14:paraId="17891FB9" w14:textId="77777777" w:rsidR="00DD3EBF" w:rsidRPr="0060117B" w:rsidRDefault="00DD3EBF" w:rsidP="00AE684A">
      <w:pPr>
        <w:pStyle w:val="ListParagraph"/>
        <w:ind w:left="0"/>
        <w:rPr>
          <w:rFonts w:ascii="Candara" w:hAnsi="Candara"/>
        </w:rPr>
      </w:pPr>
    </w:p>
    <w:p w14:paraId="6A0FDC1B" w14:textId="23F92A11" w:rsidR="00CE5594" w:rsidRPr="00906F19" w:rsidRDefault="00CE5594" w:rsidP="003A34D3">
      <w:pPr>
        <w:rPr>
          <w:rFonts w:ascii="Candara" w:hAnsi="Candara"/>
          <w:b/>
          <w:strike/>
        </w:rPr>
      </w:pPr>
      <w:bookmarkStart w:id="0" w:name="_GoBack"/>
      <w:r w:rsidRPr="00906F19">
        <w:rPr>
          <w:rFonts w:ascii="Candara" w:hAnsi="Candara"/>
          <w:b/>
          <w:strike/>
        </w:rPr>
        <w:t>10.4: Temperature &amp; reaction rates</w:t>
      </w:r>
    </w:p>
    <w:p w14:paraId="26501EFB" w14:textId="1889BC4C" w:rsidR="0060117B" w:rsidRPr="00906F19" w:rsidRDefault="00FA73B9" w:rsidP="009D5D39">
      <w:pPr>
        <w:ind w:left="360" w:hanging="360"/>
        <w:rPr>
          <w:rFonts w:ascii="Candara" w:hAnsi="Candara"/>
          <w:strike/>
        </w:rPr>
      </w:pPr>
      <w:r w:rsidRPr="00906F19">
        <w:rPr>
          <w:rFonts w:ascii="Candara" w:hAnsi="Candara"/>
          <w:strike/>
        </w:rPr>
        <w:t>6</w:t>
      </w:r>
      <w:r w:rsidR="0060117B" w:rsidRPr="00906F19">
        <w:rPr>
          <w:rFonts w:ascii="Candara" w:hAnsi="Candara"/>
          <w:strike/>
        </w:rPr>
        <w:t>. What factors determines whether the collision between two molecules will lead to a chemical reaction?</w:t>
      </w:r>
    </w:p>
    <w:p w14:paraId="26AA821E" w14:textId="77777777" w:rsidR="009D5D39" w:rsidRPr="00906F19" w:rsidRDefault="009D5D39" w:rsidP="003A34D3">
      <w:pPr>
        <w:rPr>
          <w:rFonts w:ascii="Candara" w:hAnsi="Candara"/>
          <w:strike/>
          <w:color w:val="0000FF"/>
        </w:rPr>
      </w:pPr>
    </w:p>
    <w:p w14:paraId="53F8EEB0" w14:textId="77777777" w:rsidR="00D21B70" w:rsidRPr="00906F19" w:rsidRDefault="00D21B70" w:rsidP="003A34D3">
      <w:pPr>
        <w:rPr>
          <w:rFonts w:ascii="Candara" w:hAnsi="Candara"/>
          <w:strike/>
        </w:rPr>
      </w:pPr>
    </w:p>
    <w:p w14:paraId="764E8A6B" w14:textId="3D5EFDD9" w:rsidR="009D5D39" w:rsidRPr="00906F19" w:rsidRDefault="00FA73B9" w:rsidP="003A34D3">
      <w:pPr>
        <w:rPr>
          <w:rFonts w:ascii="Candara" w:hAnsi="Candara"/>
          <w:strike/>
        </w:rPr>
      </w:pPr>
      <w:r w:rsidRPr="00906F19">
        <w:rPr>
          <w:rFonts w:ascii="Candara" w:hAnsi="Candara"/>
          <w:strike/>
        </w:rPr>
        <w:t>7</w:t>
      </w:r>
      <w:r w:rsidR="009D5D39" w:rsidRPr="00906F19">
        <w:rPr>
          <w:rFonts w:ascii="Candara" w:hAnsi="Candara"/>
          <w:strike/>
        </w:rPr>
        <w:t>. In the collision model of reaction, what role does temperature play in the rate of reactions?</w:t>
      </w:r>
    </w:p>
    <w:p w14:paraId="6AC139BB" w14:textId="77777777" w:rsidR="0060117B" w:rsidRPr="00906F19" w:rsidRDefault="0060117B" w:rsidP="003A34D3">
      <w:pPr>
        <w:rPr>
          <w:rFonts w:ascii="Candara" w:hAnsi="Candara"/>
          <w:strike/>
          <w:color w:val="0000FF"/>
        </w:rPr>
      </w:pPr>
    </w:p>
    <w:p w14:paraId="0FE9B626" w14:textId="77777777" w:rsidR="00D21B70" w:rsidRPr="00906F19" w:rsidRDefault="00D21B70" w:rsidP="003A34D3">
      <w:pPr>
        <w:rPr>
          <w:rFonts w:ascii="Candara" w:hAnsi="Candara"/>
          <w:b/>
          <w:strike/>
        </w:rPr>
      </w:pPr>
    </w:p>
    <w:p w14:paraId="6E54A4D3" w14:textId="47BFFC81" w:rsidR="00F77176" w:rsidRPr="00906F19" w:rsidRDefault="00FA73B9" w:rsidP="00F77176">
      <w:pPr>
        <w:ind w:left="360" w:hanging="360"/>
        <w:rPr>
          <w:rFonts w:ascii="Candara" w:hAnsi="Candara"/>
          <w:i/>
          <w:strike/>
        </w:rPr>
      </w:pPr>
      <w:r w:rsidRPr="00906F19">
        <w:rPr>
          <w:rFonts w:ascii="Candara" w:hAnsi="Candara"/>
          <w:strike/>
        </w:rPr>
        <w:t>8</w:t>
      </w:r>
      <w:r w:rsidR="00F77176" w:rsidRPr="00906F19">
        <w:rPr>
          <w:rFonts w:ascii="Candara" w:hAnsi="Candara"/>
          <w:strike/>
        </w:rPr>
        <w:t xml:space="preserve">. For which reaction will molecular orientation play a greater role? </w:t>
      </w:r>
      <w:r w:rsidR="00F77176" w:rsidRPr="00906F19">
        <w:rPr>
          <w:rFonts w:ascii="Candara" w:hAnsi="Candara"/>
          <w:strike/>
        </w:rPr>
        <w:br/>
      </w:r>
      <w:r w:rsidR="00F77176" w:rsidRPr="00906F19">
        <w:rPr>
          <w:rFonts w:ascii="Candara" w:hAnsi="Candara"/>
          <w:i/>
          <w:strike/>
        </w:rPr>
        <w:t>[Hint: draw Lewis dot structures.]</w:t>
      </w:r>
    </w:p>
    <w:p w14:paraId="647DF5D3" w14:textId="52DAB2C2" w:rsidR="00F77176" w:rsidRPr="00906F19" w:rsidRDefault="00F77176" w:rsidP="00D21B70">
      <w:pPr>
        <w:spacing w:line="360" w:lineRule="auto"/>
        <w:ind w:left="360"/>
        <w:rPr>
          <w:rFonts w:ascii="Candara" w:hAnsi="Candara"/>
          <w:strike/>
        </w:rPr>
      </w:pPr>
      <w:r w:rsidRPr="00906F19">
        <w:rPr>
          <w:rFonts w:ascii="Candara" w:hAnsi="Candara"/>
          <w:strike/>
        </w:rPr>
        <w:t xml:space="preserve">a. NO + O  </w:t>
      </w:r>
      <w:r w:rsidRPr="00906F19">
        <w:rPr>
          <w:rFonts w:ascii="Candara" w:hAnsi="Candara"/>
          <w:strike/>
        </w:rPr>
        <w:sym w:font="Wingdings" w:char="F0E0"/>
      </w:r>
      <w:r w:rsidRPr="00906F19">
        <w:rPr>
          <w:rFonts w:ascii="Candara" w:hAnsi="Candara"/>
          <w:strike/>
        </w:rPr>
        <w:t xml:space="preserve">  NO2</w:t>
      </w:r>
    </w:p>
    <w:p w14:paraId="766D1C11" w14:textId="2976EE8D" w:rsidR="00F77176" w:rsidRPr="00906F19" w:rsidRDefault="00F77176" w:rsidP="00D21B70">
      <w:pPr>
        <w:spacing w:line="360" w:lineRule="auto"/>
        <w:ind w:left="360"/>
        <w:rPr>
          <w:rFonts w:ascii="Candara" w:hAnsi="Candara"/>
          <w:strike/>
        </w:rPr>
      </w:pPr>
      <w:r w:rsidRPr="00906F19">
        <w:rPr>
          <w:rFonts w:ascii="Candara" w:hAnsi="Candara"/>
          <w:strike/>
        </w:rPr>
        <w:t xml:space="preserve">b. H + Cl </w:t>
      </w:r>
      <w:r w:rsidRPr="00906F19">
        <w:rPr>
          <w:rFonts w:ascii="Candara" w:hAnsi="Candara"/>
          <w:strike/>
        </w:rPr>
        <w:sym w:font="Wingdings" w:char="F0E0"/>
      </w:r>
      <w:r w:rsidRPr="00906F19">
        <w:rPr>
          <w:rFonts w:ascii="Candara" w:hAnsi="Candara"/>
          <w:strike/>
        </w:rPr>
        <w:t xml:space="preserve"> HCl</w:t>
      </w:r>
    </w:p>
    <w:p w14:paraId="16A55ED3" w14:textId="77777777" w:rsidR="008929B4" w:rsidRPr="00906F19" w:rsidRDefault="008929B4" w:rsidP="00F77176">
      <w:pPr>
        <w:ind w:left="360"/>
        <w:rPr>
          <w:rFonts w:ascii="Candara" w:hAnsi="Candara"/>
          <w:strike/>
        </w:rPr>
      </w:pPr>
    </w:p>
    <w:p w14:paraId="6541F97A" w14:textId="53B4A89A" w:rsidR="008929B4" w:rsidRPr="00906F19" w:rsidRDefault="00FA73B9" w:rsidP="00D41C09">
      <w:pPr>
        <w:ind w:left="360" w:hanging="360"/>
        <w:rPr>
          <w:rFonts w:ascii="Candara" w:hAnsi="Candara"/>
          <w:strike/>
        </w:rPr>
      </w:pPr>
      <w:r w:rsidRPr="00906F19">
        <w:rPr>
          <w:rFonts w:ascii="Candara" w:hAnsi="Candara"/>
          <w:strike/>
        </w:rPr>
        <w:t>9</w:t>
      </w:r>
      <w:r w:rsidR="008929B4" w:rsidRPr="00906F19">
        <w:rPr>
          <w:rFonts w:ascii="Candara" w:hAnsi="Candara"/>
          <w:strike/>
        </w:rPr>
        <w:t>. Based on activation energies and energy changes, and assuming collision factors are identical, which of these reactions would be fastest and which slowest? Explain your answer.</w:t>
      </w:r>
    </w:p>
    <w:p w14:paraId="61338EC1" w14:textId="01DBBB00" w:rsidR="008929B4" w:rsidRPr="00906F19" w:rsidRDefault="008929B4" w:rsidP="00D21B70">
      <w:pPr>
        <w:spacing w:line="360" w:lineRule="auto"/>
        <w:ind w:left="360"/>
        <w:rPr>
          <w:rFonts w:ascii="Candara" w:hAnsi="Candara"/>
          <w:strike/>
        </w:rPr>
      </w:pPr>
      <w:r w:rsidRPr="00906F19">
        <w:rPr>
          <w:rFonts w:ascii="Candara" w:hAnsi="Candara"/>
          <w:strike/>
        </w:rPr>
        <w:t xml:space="preserve">a. Ea = 45 kJ/mol and </w:t>
      </w:r>
      <w:r w:rsidR="00D41C09" w:rsidRPr="00906F19">
        <w:rPr>
          <w:rFonts w:ascii="Candara" w:hAnsi="Candara"/>
          <w:strike/>
        </w:rPr>
        <w:t>ΔE = -25 kJ/mol</w:t>
      </w:r>
    </w:p>
    <w:p w14:paraId="60A700EF" w14:textId="48FEE83A" w:rsidR="00D41C09" w:rsidRPr="00906F19" w:rsidRDefault="00D41C09" w:rsidP="00D21B70">
      <w:pPr>
        <w:spacing w:line="360" w:lineRule="auto"/>
        <w:ind w:left="360"/>
        <w:rPr>
          <w:rFonts w:ascii="Candara" w:hAnsi="Candara"/>
          <w:strike/>
        </w:rPr>
      </w:pPr>
      <w:r w:rsidRPr="00906F19">
        <w:rPr>
          <w:rFonts w:ascii="Candara" w:hAnsi="Candara"/>
          <w:strike/>
        </w:rPr>
        <w:t>b. Ea = 35 kJ/mol and ΔE = -10 kJ/mol</w:t>
      </w:r>
    </w:p>
    <w:p w14:paraId="761FC26C" w14:textId="6E0E3548" w:rsidR="00D41C09" w:rsidRPr="00906F19" w:rsidRDefault="00D41C09" w:rsidP="00D21B70">
      <w:pPr>
        <w:spacing w:line="360" w:lineRule="auto"/>
        <w:ind w:left="360"/>
        <w:rPr>
          <w:rFonts w:ascii="Candara" w:hAnsi="Candara"/>
          <w:strike/>
        </w:rPr>
      </w:pPr>
      <w:r w:rsidRPr="00906F19">
        <w:rPr>
          <w:rFonts w:ascii="Candara" w:hAnsi="Candara"/>
          <w:strike/>
        </w:rPr>
        <w:t>c. Ea = 55 kJ/mol and ΔE = 10 kJ/mol</w:t>
      </w:r>
    </w:p>
    <w:p w14:paraId="173B888F" w14:textId="77777777" w:rsidR="00A42C81" w:rsidRPr="00906F19" w:rsidRDefault="00A42C81" w:rsidP="003A34D3">
      <w:pPr>
        <w:rPr>
          <w:rFonts w:ascii="Candara" w:hAnsi="Candara"/>
          <w:b/>
          <w:strike/>
        </w:rPr>
      </w:pPr>
    </w:p>
    <w:p w14:paraId="5E7E24F9" w14:textId="4025D096" w:rsidR="00044741" w:rsidRPr="00906F19" w:rsidRDefault="00FA73B9" w:rsidP="00555082">
      <w:pPr>
        <w:ind w:left="360" w:hanging="360"/>
        <w:rPr>
          <w:rFonts w:ascii="Candara" w:hAnsi="Candara"/>
          <w:strike/>
        </w:rPr>
      </w:pPr>
      <w:r w:rsidRPr="00906F19">
        <w:rPr>
          <w:rFonts w:ascii="Candara" w:hAnsi="Candara"/>
          <w:strike/>
        </w:rPr>
        <w:t>10</w:t>
      </w:r>
      <w:r w:rsidR="00044741" w:rsidRPr="00906F19">
        <w:rPr>
          <w:rFonts w:ascii="Candara" w:hAnsi="Candara"/>
          <w:strike/>
        </w:rPr>
        <w:t>.</w:t>
      </w:r>
      <w:r w:rsidR="00DF2FB0" w:rsidRPr="00906F19">
        <w:rPr>
          <w:rFonts w:ascii="Candara" w:hAnsi="Candara"/>
          <w:strike/>
        </w:rPr>
        <w:t xml:space="preserve"> For</w:t>
      </w:r>
      <w:r w:rsidR="00044741" w:rsidRPr="00906F19">
        <w:rPr>
          <w:rFonts w:ascii="Candara" w:hAnsi="Candara"/>
          <w:strike/>
        </w:rPr>
        <w:t xml:space="preserve"> the </w:t>
      </w:r>
      <w:r w:rsidR="00DF2FB0" w:rsidRPr="00906F19">
        <w:rPr>
          <w:rFonts w:ascii="Candara" w:hAnsi="Candara"/>
          <w:strike/>
        </w:rPr>
        <w:t xml:space="preserve">reactions in the </w:t>
      </w:r>
      <w:r w:rsidR="00044741" w:rsidRPr="00906F19">
        <w:rPr>
          <w:rFonts w:ascii="Candara" w:hAnsi="Candara"/>
          <w:strike/>
        </w:rPr>
        <w:t xml:space="preserve">previous </w:t>
      </w:r>
      <w:r w:rsidR="00DF2FB0" w:rsidRPr="00906F19">
        <w:rPr>
          <w:rFonts w:ascii="Candara" w:hAnsi="Candara"/>
          <w:strike/>
        </w:rPr>
        <w:t xml:space="preserve">problem, rank the speed of the </w:t>
      </w:r>
      <w:r w:rsidR="00DF2FB0" w:rsidRPr="00906F19">
        <w:rPr>
          <w:rFonts w:ascii="Candara" w:hAnsi="Candara"/>
          <w:strike/>
          <w:u w:val="single"/>
        </w:rPr>
        <w:t>reverse</w:t>
      </w:r>
      <w:r w:rsidR="00DF2FB0" w:rsidRPr="00906F19">
        <w:rPr>
          <w:rFonts w:ascii="Candara" w:hAnsi="Candara"/>
          <w:strike/>
        </w:rPr>
        <w:t xml:space="preserve"> re</w:t>
      </w:r>
      <w:r w:rsidR="008B2516" w:rsidRPr="00906F19">
        <w:rPr>
          <w:rFonts w:ascii="Candara" w:hAnsi="Candara"/>
          <w:strike/>
        </w:rPr>
        <w:t>a</w:t>
      </w:r>
      <w:r w:rsidR="00DF2FB0" w:rsidRPr="00906F19">
        <w:rPr>
          <w:rFonts w:ascii="Candara" w:hAnsi="Candara"/>
          <w:strike/>
        </w:rPr>
        <w:t>ctions. Explain your answer.</w:t>
      </w:r>
    </w:p>
    <w:p w14:paraId="4CD54687" w14:textId="77777777" w:rsidR="00555082" w:rsidRPr="00906F19" w:rsidRDefault="00555082" w:rsidP="003A34D3">
      <w:pPr>
        <w:rPr>
          <w:rFonts w:ascii="Candara" w:hAnsi="Candara"/>
          <w:strike/>
          <w:color w:val="0000FF"/>
        </w:rPr>
      </w:pPr>
    </w:p>
    <w:p w14:paraId="13FD8BFA" w14:textId="77777777" w:rsidR="00D21B70" w:rsidRPr="00906F19" w:rsidRDefault="00D21B70" w:rsidP="003A34D3">
      <w:pPr>
        <w:rPr>
          <w:rFonts w:ascii="Candara" w:hAnsi="Candara"/>
          <w:strike/>
        </w:rPr>
      </w:pPr>
    </w:p>
    <w:p w14:paraId="046CC3BA" w14:textId="77777777" w:rsidR="00D21B70" w:rsidRPr="00906F19" w:rsidRDefault="00D21B70">
      <w:pPr>
        <w:rPr>
          <w:rFonts w:ascii="Candara" w:hAnsi="Candara"/>
          <w:b/>
          <w:strike/>
        </w:rPr>
      </w:pPr>
      <w:r w:rsidRPr="00906F19">
        <w:rPr>
          <w:rFonts w:ascii="Candara" w:hAnsi="Candara"/>
          <w:b/>
          <w:strike/>
        </w:rPr>
        <w:br w:type="page"/>
      </w:r>
    </w:p>
    <w:p w14:paraId="34BA42FA" w14:textId="00EFA3D5" w:rsidR="00CE5594" w:rsidRPr="00906F19" w:rsidRDefault="00CE5594" w:rsidP="003A34D3">
      <w:pPr>
        <w:rPr>
          <w:rFonts w:ascii="Candara" w:hAnsi="Candara"/>
          <w:b/>
          <w:strike/>
        </w:rPr>
      </w:pPr>
      <w:r w:rsidRPr="00906F19">
        <w:rPr>
          <w:rFonts w:ascii="Candara" w:hAnsi="Candara"/>
          <w:b/>
          <w:strike/>
        </w:rPr>
        <w:t>10.5: Rate-limiting steps</w:t>
      </w:r>
    </w:p>
    <w:p w14:paraId="60C28707" w14:textId="2AB64470" w:rsidR="008B2516" w:rsidRPr="00906F19" w:rsidRDefault="00FA73B9" w:rsidP="008B2516">
      <w:pPr>
        <w:rPr>
          <w:rFonts w:ascii="Candara" w:hAnsi="Candara"/>
          <w:strike/>
        </w:rPr>
      </w:pPr>
      <w:r w:rsidRPr="00906F19">
        <w:rPr>
          <w:rFonts w:ascii="Candara" w:hAnsi="Candara"/>
          <w:strike/>
        </w:rPr>
        <w:t>11</w:t>
      </w:r>
      <w:r w:rsidR="008B2516" w:rsidRPr="00906F19">
        <w:rPr>
          <w:rFonts w:ascii="Candara" w:hAnsi="Candara"/>
          <w:strike/>
        </w:rPr>
        <w:t>. A reaction has the energy profile shown here.</w:t>
      </w:r>
    </w:p>
    <w:p w14:paraId="21C2F4AE" w14:textId="77777777" w:rsidR="008B2516" w:rsidRPr="00906F19" w:rsidRDefault="008B2516" w:rsidP="00D21B70">
      <w:pPr>
        <w:spacing w:line="360" w:lineRule="auto"/>
        <w:ind w:left="360"/>
        <w:rPr>
          <w:rFonts w:ascii="Candara" w:hAnsi="Candara"/>
          <w:strike/>
        </w:rPr>
      </w:pPr>
      <w:r w:rsidRPr="00906F19">
        <w:rPr>
          <w:rFonts w:ascii="Candara" w:hAnsi="Candara"/>
          <w:strike/>
        </w:rPr>
        <w:t>a. How many transition states are there?</w:t>
      </w:r>
    </w:p>
    <w:p w14:paraId="4F318895" w14:textId="77777777" w:rsidR="008B2516" w:rsidRPr="00906F19" w:rsidRDefault="008B2516" w:rsidP="00D21B70">
      <w:pPr>
        <w:spacing w:line="360" w:lineRule="auto"/>
        <w:ind w:left="360"/>
        <w:rPr>
          <w:rFonts w:ascii="Candara" w:hAnsi="Candara"/>
          <w:strike/>
        </w:rPr>
      </w:pPr>
      <w:r w:rsidRPr="00906F19">
        <w:rPr>
          <w:rFonts w:ascii="Candara" w:hAnsi="Candara"/>
          <w:strike/>
        </w:rPr>
        <w:t>b. How many intermediates are there?</w:t>
      </w:r>
    </w:p>
    <w:p w14:paraId="111CF111" w14:textId="1F6E2400" w:rsidR="008B2516" w:rsidRPr="00906F19" w:rsidRDefault="008B2516" w:rsidP="00D21B70">
      <w:pPr>
        <w:spacing w:line="360" w:lineRule="auto"/>
        <w:ind w:left="360"/>
        <w:rPr>
          <w:rFonts w:ascii="Candara" w:hAnsi="Candara"/>
          <w:strike/>
        </w:rPr>
      </w:pPr>
      <w:r w:rsidRPr="00906F19">
        <w:rPr>
          <w:rFonts w:ascii="Candara" w:hAnsi="Candara"/>
          <w:strike/>
        </w:rPr>
        <w:t>c. Which step limits the speed of the reaction?</w:t>
      </w:r>
    </w:p>
    <w:p w14:paraId="1E58C22A" w14:textId="77777777" w:rsidR="008B2516" w:rsidRPr="00906F19" w:rsidRDefault="008B2516" w:rsidP="008B2516">
      <w:pPr>
        <w:ind w:left="360"/>
        <w:rPr>
          <w:rFonts w:ascii="Candara" w:hAnsi="Candara"/>
          <w:strike/>
        </w:rPr>
      </w:pPr>
      <w:r w:rsidRPr="00906F19">
        <w:rPr>
          <w:rFonts w:ascii="Candara" w:hAnsi="Candara"/>
          <w:strike/>
          <w:noProof/>
        </w:rPr>
        <w:drawing>
          <wp:inline distT="0" distB="0" distL="0" distR="0" wp14:anchorId="4E1D8672" wp14:editId="5DBB9E4D">
            <wp:extent cx="2802575" cy="2334260"/>
            <wp:effectExtent l="0" t="0" r="0" b="254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2575" cy="2334260"/>
                    </a:xfrm>
                    <a:prstGeom prst="rect">
                      <a:avLst/>
                    </a:prstGeom>
                    <a:noFill/>
                    <a:ln>
                      <a:noFill/>
                    </a:ln>
                  </pic:spPr>
                </pic:pic>
              </a:graphicData>
            </a:graphic>
          </wp:inline>
        </w:drawing>
      </w:r>
    </w:p>
    <w:p w14:paraId="68A82F29" w14:textId="77777777" w:rsidR="00CE5594" w:rsidRPr="00906F19" w:rsidRDefault="00CE5594" w:rsidP="003A34D3">
      <w:pPr>
        <w:rPr>
          <w:rFonts w:ascii="Candara" w:hAnsi="Candara"/>
          <w:b/>
          <w:strike/>
        </w:rPr>
      </w:pPr>
    </w:p>
    <w:bookmarkEnd w:id="0"/>
    <w:p w14:paraId="2B3B22B2" w14:textId="48CE8140" w:rsidR="00CE5594" w:rsidRDefault="00CE5594" w:rsidP="003A34D3">
      <w:pPr>
        <w:rPr>
          <w:rFonts w:ascii="Candara" w:hAnsi="Candara"/>
          <w:b/>
        </w:rPr>
      </w:pPr>
      <w:r>
        <w:rPr>
          <w:rFonts w:ascii="Candara" w:hAnsi="Candara"/>
          <w:b/>
        </w:rPr>
        <w:t>10.6: Catalysis</w:t>
      </w:r>
    </w:p>
    <w:p w14:paraId="1194CC62" w14:textId="2B440423" w:rsidR="008B2516" w:rsidRDefault="00FA73B9" w:rsidP="0085137C">
      <w:pPr>
        <w:ind w:left="360" w:hanging="360"/>
        <w:rPr>
          <w:rFonts w:ascii="Candara" w:hAnsi="Candara"/>
        </w:rPr>
      </w:pPr>
      <w:r>
        <w:rPr>
          <w:rFonts w:ascii="Candara" w:hAnsi="Candara"/>
        </w:rPr>
        <w:t>12</w:t>
      </w:r>
      <w:r w:rsidR="008B2516">
        <w:rPr>
          <w:rFonts w:ascii="Candara" w:hAnsi="Candara"/>
        </w:rPr>
        <w:t>. What part of a reaction’s energy profile is affected by a catalyst?</w:t>
      </w:r>
    </w:p>
    <w:p w14:paraId="349090C7" w14:textId="77777777" w:rsidR="008C176D" w:rsidRDefault="008C176D" w:rsidP="0085137C">
      <w:pPr>
        <w:ind w:left="360" w:hanging="360"/>
        <w:rPr>
          <w:rFonts w:ascii="Candara" w:hAnsi="Candara"/>
          <w:color w:val="0000FF"/>
        </w:rPr>
      </w:pPr>
    </w:p>
    <w:p w14:paraId="5B9D6387" w14:textId="77777777" w:rsidR="00D21B70" w:rsidRDefault="00D21B70" w:rsidP="0085137C">
      <w:pPr>
        <w:ind w:left="360" w:hanging="360"/>
        <w:rPr>
          <w:rFonts w:ascii="Candara" w:hAnsi="Candara"/>
        </w:rPr>
      </w:pPr>
    </w:p>
    <w:p w14:paraId="4C4B2059" w14:textId="49CE4A35" w:rsidR="008B2516" w:rsidRDefault="00FA73B9" w:rsidP="0085137C">
      <w:pPr>
        <w:ind w:left="360" w:hanging="360"/>
        <w:rPr>
          <w:rFonts w:ascii="Candara" w:hAnsi="Candara"/>
        </w:rPr>
      </w:pPr>
      <w:r>
        <w:rPr>
          <w:rFonts w:ascii="Candara" w:hAnsi="Candara"/>
        </w:rPr>
        <w:t>13</w:t>
      </w:r>
      <w:r w:rsidR="008B2516">
        <w:rPr>
          <w:rFonts w:ascii="Candara" w:hAnsi="Candara"/>
        </w:rPr>
        <w:t xml:space="preserve">. </w:t>
      </w:r>
      <w:r w:rsidR="008C176D">
        <w:rPr>
          <w:rFonts w:ascii="Candara" w:hAnsi="Candara"/>
        </w:rPr>
        <w:t>What is the difference between homogenous</w:t>
      </w:r>
      <w:r w:rsidR="00663CC2">
        <w:rPr>
          <w:rFonts w:ascii="Candara" w:hAnsi="Candara"/>
        </w:rPr>
        <w:t xml:space="preserve"> and heterogene</w:t>
      </w:r>
      <w:r w:rsidR="008C176D">
        <w:rPr>
          <w:rFonts w:ascii="Candara" w:hAnsi="Candara"/>
        </w:rPr>
        <w:t>ous catalysts?</w:t>
      </w:r>
    </w:p>
    <w:p w14:paraId="147178B7" w14:textId="77777777" w:rsidR="008B2516" w:rsidRDefault="008B2516" w:rsidP="0085137C">
      <w:pPr>
        <w:ind w:left="360" w:hanging="360"/>
        <w:rPr>
          <w:rFonts w:ascii="Candara" w:hAnsi="Candara"/>
          <w:color w:val="0000FF"/>
        </w:rPr>
      </w:pPr>
    </w:p>
    <w:p w14:paraId="400016C8" w14:textId="77777777" w:rsidR="00D21B70" w:rsidRDefault="00D21B70" w:rsidP="0085137C">
      <w:pPr>
        <w:ind w:left="360" w:hanging="360"/>
        <w:rPr>
          <w:rFonts w:ascii="Candara" w:hAnsi="Candara"/>
        </w:rPr>
      </w:pPr>
    </w:p>
    <w:p w14:paraId="1488BE64" w14:textId="7F992986" w:rsidR="009C5470" w:rsidRDefault="00FA73B9" w:rsidP="0085137C">
      <w:pPr>
        <w:ind w:left="360" w:hanging="360"/>
        <w:rPr>
          <w:rFonts w:ascii="Candara" w:hAnsi="Candara"/>
        </w:rPr>
      </w:pPr>
      <w:r>
        <w:rPr>
          <w:rFonts w:ascii="Candara" w:hAnsi="Candara"/>
        </w:rPr>
        <w:t>14</w:t>
      </w:r>
      <w:r w:rsidR="009C5470">
        <w:rPr>
          <w:rFonts w:ascii="Candara" w:hAnsi="Candara"/>
        </w:rPr>
        <w:t xml:space="preserve">. In the diagram below, the first frame shows reactants </w:t>
      </w:r>
      <w:r w:rsidR="00010EBA">
        <w:rPr>
          <w:rFonts w:ascii="Candara" w:hAnsi="Candara"/>
        </w:rPr>
        <w:t>and the last shows products. Each sphere is an atom, and the red, blue and green spheres represent different elements.</w:t>
      </w:r>
    </w:p>
    <w:p w14:paraId="29EEA854" w14:textId="2F709798" w:rsidR="000A1F51" w:rsidRDefault="000A1F51" w:rsidP="00D21B70">
      <w:pPr>
        <w:spacing w:line="360" w:lineRule="auto"/>
        <w:ind w:left="540" w:hanging="180"/>
        <w:rPr>
          <w:rFonts w:ascii="Candara" w:hAnsi="Candara"/>
        </w:rPr>
      </w:pPr>
      <w:r>
        <w:rPr>
          <w:rFonts w:ascii="Candara" w:hAnsi="Candara"/>
        </w:rPr>
        <w:t>a. Write a balanced chemical equation for the reaction, using R, B and G to represent atoms.</w:t>
      </w:r>
    </w:p>
    <w:p w14:paraId="43BC7210" w14:textId="48D95C58" w:rsidR="000A1F51" w:rsidRDefault="000A1F51" w:rsidP="00D21B70">
      <w:pPr>
        <w:spacing w:line="360" w:lineRule="auto"/>
        <w:ind w:left="540" w:hanging="180"/>
        <w:rPr>
          <w:rFonts w:ascii="Candara" w:hAnsi="Candara"/>
        </w:rPr>
      </w:pPr>
      <w:r>
        <w:rPr>
          <w:rFonts w:ascii="Candara" w:hAnsi="Candara"/>
        </w:rPr>
        <w:t>b. What is the intermediate?</w:t>
      </w:r>
    </w:p>
    <w:p w14:paraId="0D747C83" w14:textId="55B882FF" w:rsidR="000A1F51" w:rsidRDefault="000A1F51" w:rsidP="00D21B70">
      <w:pPr>
        <w:spacing w:line="360" w:lineRule="auto"/>
        <w:ind w:left="540" w:hanging="180"/>
        <w:rPr>
          <w:rFonts w:ascii="Candara" w:hAnsi="Candara"/>
        </w:rPr>
      </w:pPr>
      <w:r>
        <w:rPr>
          <w:rFonts w:ascii="Candara" w:hAnsi="Candara"/>
        </w:rPr>
        <w:t>c. What is the catalyst?</w:t>
      </w:r>
    </w:p>
    <w:p w14:paraId="208E72CC" w14:textId="77777777" w:rsidR="0085137C" w:rsidRPr="009C5470" w:rsidRDefault="0085137C" w:rsidP="0085137C">
      <w:pPr>
        <w:ind w:left="540" w:hanging="180"/>
        <w:rPr>
          <w:rFonts w:ascii="Candara" w:hAnsi="Candara"/>
        </w:rPr>
      </w:pPr>
    </w:p>
    <w:p w14:paraId="50BE3443" w14:textId="6B030421" w:rsidR="003A34D3" w:rsidRPr="009C5470" w:rsidRDefault="0085137C" w:rsidP="00DE6807">
      <w:pPr>
        <w:pStyle w:val="ListParagraph"/>
        <w:rPr>
          <w:rFonts w:ascii="Candara" w:hAnsi="Candara"/>
        </w:rPr>
      </w:pPr>
      <w:r w:rsidRPr="0085137C">
        <w:rPr>
          <w:rFonts w:ascii="Candara" w:hAnsi="Candara"/>
          <w:noProof/>
        </w:rPr>
        <w:drawing>
          <wp:inline distT="0" distB="0" distL="0" distR="0" wp14:anchorId="55AA5253" wp14:editId="58EBBDAE">
            <wp:extent cx="5486400" cy="1411941"/>
            <wp:effectExtent l="0" t="0" r="0" b="1079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411941"/>
                    </a:xfrm>
                    <a:prstGeom prst="rect">
                      <a:avLst/>
                    </a:prstGeom>
                    <a:noFill/>
                    <a:ln>
                      <a:noFill/>
                    </a:ln>
                  </pic:spPr>
                </pic:pic>
              </a:graphicData>
            </a:graphic>
          </wp:inline>
        </w:drawing>
      </w:r>
    </w:p>
    <w:sectPr w:rsidR="003A34D3" w:rsidRPr="009C5470" w:rsidSect="001A146C">
      <w:headerReference w:type="default" r:id="rId12"/>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35151" w14:textId="77777777" w:rsidR="00BA660D" w:rsidRDefault="00BA660D">
      <w:r>
        <w:separator/>
      </w:r>
    </w:p>
  </w:endnote>
  <w:endnote w:type="continuationSeparator" w:id="0">
    <w:p w14:paraId="754F9C2B" w14:textId="77777777" w:rsidR="00BA660D" w:rsidRDefault="00BA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02086" w14:textId="77777777" w:rsidR="00BA660D" w:rsidRDefault="00BA660D" w:rsidP="001A1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C6EBF" w14:textId="77777777" w:rsidR="00BA660D" w:rsidRDefault="00BA660D" w:rsidP="009C27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442D0" w14:textId="77777777" w:rsidR="00BA660D" w:rsidRPr="007B5EBB" w:rsidRDefault="00BA660D" w:rsidP="001A146C">
    <w:pPr>
      <w:pStyle w:val="Footer"/>
      <w:framePr w:wrap="around" w:vAnchor="text" w:hAnchor="margin" w:xAlign="right" w:y="1"/>
      <w:rPr>
        <w:rStyle w:val="PageNumber"/>
        <w:rFonts w:ascii="Candara" w:hAnsi="Candara"/>
      </w:rPr>
    </w:pPr>
    <w:r w:rsidRPr="007B5EBB">
      <w:rPr>
        <w:rStyle w:val="PageNumber"/>
        <w:rFonts w:ascii="Candara" w:hAnsi="Candara"/>
      </w:rPr>
      <w:fldChar w:fldCharType="begin"/>
    </w:r>
    <w:r w:rsidRPr="007B5EBB">
      <w:rPr>
        <w:rStyle w:val="PageNumber"/>
        <w:rFonts w:ascii="Candara" w:hAnsi="Candara"/>
      </w:rPr>
      <w:instrText xml:space="preserve">PAGE  </w:instrText>
    </w:r>
    <w:r w:rsidRPr="007B5EBB">
      <w:rPr>
        <w:rStyle w:val="PageNumber"/>
        <w:rFonts w:ascii="Candara" w:hAnsi="Candara"/>
      </w:rPr>
      <w:fldChar w:fldCharType="separate"/>
    </w:r>
    <w:r w:rsidR="00906F19">
      <w:rPr>
        <w:rStyle w:val="PageNumber"/>
        <w:rFonts w:ascii="Candara" w:hAnsi="Candara"/>
        <w:noProof/>
      </w:rPr>
      <w:t>1</w:t>
    </w:r>
    <w:r w:rsidRPr="007B5EBB">
      <w:rPr>
        <w:rStyle w:val="PageNumber"/>
        <w:rFonts w:ascii="Candara" w:hAnsi="Candara"/>
      </w:rPr>
      <w:fldChar w:fldCharType="end"/>
    </w:r>
  </w:p>
  <w:p w14:paraId="14E3D5F8" w14:textId="77777777" w:rsidR="00BA660D" w:rsidRDefault="00BA660D" w:rsidP="009C271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DFFE6" w14:textId="77777777" w:rsidR="00BA660D" w:rsidRDefault="00BA660D">
      <w:r>
        <w:separator/>
      </w:r>
    </w:p>
  </w:footnote>
  <w:footnote w:type="continuationSeparator" w:id="0">
    <w:p w14:paraId="2AA5FF04" w14:textId="77777777" w:rsidR="00BA660D" w:rsidRDefault="00BA66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C9B2" w14:textId="77777777" w:rsidR="00BA660D" w:rsidRPr="00622D91" w:rsidRDefault="00BA660D" w:rsidP="009C2711">
    <w:pPr>
      <w:pStyle w:val="Header"/>
      <w:rPr>
        <w:rFonts w:asciiTheme="majorHAnsi" w:hAnsiTheme="majorHAnsi"/>
        <w:i/>
        <w:color w:val="808080" w:themeColor="background1" w:themeShade="80"/>
      </w:rPr>
    </w:pPr>
    <w:r w:rsidRPr="00622D91">
      <w:rPr>
        <w:rFonts w:asciiTheme="majorHAnsi" w:hAnsiTheme="majorHAnsi"/>
        <w:i/>
        <w:color w:val="808080" w:themeColor="background1" w:themeShade="80"/>
      </w:rPr>
      <w:t>CHE1031</w:t>
    </w:r>
  </w:p>
  <w:p w14:paraId="48578030" w14:textId="21A7919D" w:rsidR="00BA660D" w:rsidRPr="00622D91" w:rsidRDefault="00BA660D" w:rsidP="009C2711">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drawing>
        <wp:anchor distT="0" distB="0" distL="114300" distR="114300" simplePos="0" relativeHeight="251660288" behindDoc="0" locked="0" layoutInCell="1" allowOverlap="1" wp14:anchorId="1435707C" wp14:editId="612907CE">
          <wp:simplePos x="0" y="0"/>
          <wp:positionH relativeFrom="column">
            <wp:posOffset>4852035</wp:posOffset>
          </wp:positionH>
          <wp:positionV relativeFrom="paragraph">
            <wp:posOffset>-111760</wp:posOffset>
          </wp:positionV>
          <wp:extent cx="673100" cy="660400"/>
          <wp:effectExtent l="25400" t="0" r="0" b="0"/>
          <wp:wrapSquare wrapText="bothSides"/>
          <wp:docPr id="2" name="P 12" descr="a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2" descr="atom2"/>
                  <pic:cNvPicPr>
                    <a:picLocks noChangeAspect="1" noChangeArrowheads="1"/>
                  </pic:cNvPicPr>
                </pic:nvPicPr>
                <pic:blipFill>
                  <a:blip r:embed="rId1"/>
                  <a:srcRect/>
                  <a:stretch>
                    <a:fillRect/>
                  </a:stretch>
                </pic:blipFill>
                <pic:spPr bwMode="auto">
                  <a:xfrm>
                    <a:off x="0" y="0"/>
                    <a:ext cx="673100" cy="660400"/>
                  </a:xfrm>
                  <a:prstGeom prst="rect">
                    <a:avLst/>
                  </a:prstGeom>
                  <a:noFill/>
                  <a:ln w="9525">
                    <a:noFill/>
                    <a:miter lim="800000"/>
                    <a:headEnd/>
                    <a:tailEnd/>
                  </a:ln>
                </pic:spPr>
              </pic:pic>
            </a:graphicData>
          </a:graphic>
        </wp:anchor>
      </w:drawing>
    </w:r>
    <w:r>
      <w:rPr>
        <w:rFonts w:asciiTheme="majorHAnsi" w:hAnsiTheme="majorHAnsi"/>
        <w:i/>
        <w:noProof/>
        <w:color w:val="808080" w:themeColor="background1" w:themeShade="80"/>
      </w:rPr>
      <w:t>Vermont Tech</w:t>
    </w:r>
  </w:p>
  <w:p w14:paraId="5FDD9910" w14:textId="77777777" w:rsidR="00BA660D" w:rsidRDefault="00BA660D" w:rsidP="009C2711">
    <w:pPr>
      <w:pStyle w:val="Header"/>
      <w:rPr>
        <w:i/>
        <w:color w:val="808080"/>
      </w:rPr>
    </w:pPr>
    <w:r>
      <w:rPr>
        <w:i/>
        <w:color w:val="808080"/>
      </w:rPr>
      <w:t xml:space="preserve">            </w:t>
    </w:r>
  </w:p>
  <w:p w14:paraId="5345DCAB" w14:textId="72BE32F8" w:rsidR="00BA660D" w:rsidRDefault="00BA660D" w:rsidP="009C2711">
    <w:pPr>
      <w:pStyle w:val="Header"/>
      <w:rPr>
        <w:i/>
        <w:color w:val="808080"/>
      </w:rPr>
    </w:pPr>
    <w:r>
      <w:rPr>
        <w:i/>
        <w:noProof/>
        <w:color w:val="808080"/>
      </w:rPr>
      <mc:AlternateContent>
        <mc:Choice Requires="wps">
          <w:drawing>
            <wp:anchor distT="0" distB="0" distL="114300" distR="114300" simplePos="0" relativeHeight="251661312" behindDoc="0" locked="0" layoutInCell="1" allowOverlap="1" wp14:anchorId="7E1D63F7" wp14:editId="67AE6E00">
              <wp:simplePos x="0" y="0"/>
              <wp:positionH relativeFrom="column">
                <wp:posOffset>-62865</wp:posOffset>
              </wp:positionH>
              <wp:positionV relativeFrom="paragraph">
                <wp:posOffset>111125</wp:posOffset>
              </wp:positionV>
              <wp:extent cx="5486400" cy="0"/>
              <wp:effectExtent l="0" t="0" r="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rgbClr val="FF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8.75pt" to="427.1pt,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" strokecolor="red" strokeweight="2pt">
              <v:stroke dashstyle="1 1" endcap="round"/>
              <v:shadow opacity="22938f" mv:blur="38100f" offset="0,2pt"/>
            </v:line>
          </w:pict>
        </mc:Fallback>
      </mc:AlternateContent>
    </w:r>
  </w:p>
  <w:p w14:paraId="48AF114C" w14:textId="77777777" w:rsidR="00BA660D" w:rsidRDefault="00BA66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91C"/>
    <w:multiLevelType w:val="hybridMultilevel"/>
    <w:tmpl w:val="41442A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D71AD"/>
    <w:multiLevelType w:val="hybridMultilevel"/>
    <w:tmpl w:val="82486ADE"/>
    <w:lvl w:ilvl="0" w:tplc="E17E5B1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315EC6"/>
    <w:multiLevelType w:val="hybridMultilevel"/>
    <w:tmpl w:val="483CAD96"/>
    <w:lvl w:ilvl="0" w:tplc="E17E5B1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45C7E"/>
    <w:multiLevelType w:val="hybridMultilevel"/>
    <w:tmpl w:val="771249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36E2D"/>
    <w:multiLevelType w:val="hybridMultilevel"/>
    <w:tmpl w:val="1884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E0891"/>
    <w:multiLevelType w:val="hybridMultilevel"/>
    <w:tmpl w:val="A524D0A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76561"/>
    <w:multiLevelType w:val="hybridMultilevel"/>
    <w:tmpl w:val="F9C23BF0"/>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C5492F"/>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8">
    <w:nsid w:val="34D3489D"/>
    <w:multiLevelType w:val="hybridMultilevel"/>
    <w:tmpl w:val="E5BE5A6E"/>
    <w:lvl w:ilvl="0" w:tplc="E17E5B1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3E5A48"/>
    <w:multiLevelType w:val="hybridMultilevel"/>
    <w:tmpl w:val="CA70BCA8"/>
    <w:lvl w:ilvl="0" w:tplc="E17E5B1E">
      <w:start w:val="1"/>
      <w:numFmt w:val="decimal"/>
      <w:lvlText w:val="%1."/>
      <w:lvlJc w:val="left"/>
      <w:pPr>
        <w:tabs>
          <w:tab w:val="num" w:pos="720"/>
        </w:tabs>
        <w:ind w:left="720" w:hanging="360"/>
      </w:pPr>
      <w:rPr>
        <w:rFonts w:hint="default"/>
      </w:rPr>
    </w:lvl>
    <w:lvl w:ilvl="1" w:tplc="A18C3AFE">
      <w:start w:val="1"/>
      <w:numFmt w:val="upperLetter"/>
      <w:lvlText w:val="%2."/>
      <w:lvlJc w:val="left"/>
      <w:pPr>
        <w:tabs>
          <w:tab w:val="num" w:pos="1440"/>
        </w:tabs>
        <w:ind w:left="1440" w:hanging="360"/>
      </w:pPr>
      <w:rPr>
        <w:rFonts w:hint="default"/>
      </w:rPr>
    </w:lvl>
    <w:lvl w:ilvl="2" w:tplc="9468309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A64957"/>
    <w:multiLevelType w:val="hybridMultilevel"/>
    <w:tmpl w:val="AC50F6E4"/>
    <w:lvl w:ilvl="0" w:tplc="04090005">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4F3C08"/>
    <w:multiLevelType w:val="hybridMultilevel"/>
    <w:tmpl w:val="E5884C2A"/>
    <w:lvl w:ilvl="0" w:tplc="7DEE3F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BF17490"/>
    <w:multiLevelType w:val="hybridMultilevel"/>
    <w:tmpl w:val="6654FA6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C41A53"/>
    <w:multiLevelType w:val="hybridMultilevel"/>
    <w:tmpl w:val="22B0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3B6D84"/>
    <w:multiLevelType w:val="hybridMultilevel"/>
    <w:tmpl w:val="4FD04AE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70270E"/>
    <w:multiLevelType w:val="hybridMultilevel"/>
    <w:tmpl w:val="B7060980"/>
    <w:lvl w:ilvl="0" w:tplc="717282FC">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63A86610"/>
    <w:multiLevelType w:val="hybridMultilevel"/>
    <w:tmpl w:val="3C54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F31739"/>
    <w:multiLevelType w:val="hybridMultilevel"/>
    <w:tmpl w:val="2E8AD9D8"/>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332A31"/>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9">
    <w:nsid w:val="6DB32A4A"/>
    <w:multiLevelType w:val="hybridMultilevel"/>
    <w:tmpl w:val="0B14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E3139B"/>
    <w:multiLevelType w:val="hybridMultilevel"/>
    <w:tmpl w:val="82486ADE"/>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08215C"/>
    <w:multiLevelType w:val="hybridMultilevel"/>
    <w:tmpl w:val="0FBE4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8"/>
  </w:num>
  <w:num w:numId="3">
    <w:abstractNumId w:val="11"/>
  </w:num>
  <w:num w:numId="4">
    <w:abstractNumId w:val="9"/>
  </w:num>
  <w:num w:numId="5">
    <w:abstractNumId w:val="20"/>
  </w:num>
  <w:num w:numId="6">
    <w:abstractNumId w:val="6"/>
  </w:num>
  <w:num w:numId="7">
    <w:abstractNumId w:val="15"/>
  </w:num>
  <w:num w:numId="8">
    <w:abstractNumId w:val="17"/>
  </w:num>
  <w:num w:numId="9">
    <w:abstractNumId w:val="12"/>
  </w:num>
  <w:num w:numId="10">
    <w:abstractNumId w:val="0"/>
  </w:num>
  <w:num w:numId="11">
    <w:abstractNumId w:val="14"/>
  </w:num>
  <w:num w:numId="12">
    <w:abstractNumId w:val="2"/>
  </w:num>
  <w:num w:numId="13">
    <w:abstractNumId w:val="5"/>
  </w:num>
  <w:num w:numId="14">
    <w:abstractNumId w:val="1"/>
  </w:num>
  <w:num w:numId="15">
    <w:abstractNumId w:val="8"/>
  </w:num>
  <w:num w:numId="16">
    <w:abstractNumId w:val="10"/>
  </w:num>
  <w:num w:numId="17">
    <w:abstractNumId w:val="13"/>
  </w:num>
  <w:num w:numId="18">
    <w:abstractNumId w:val="4"/>
  </w:num>
  <w:num w:numId="19">
    <w:abstractNumId w:val="16"/>
  </w:num>
  <w:num w:numId="20">
    <w:abstractNumId w:val="19"/>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11"/>
    <w:rsid w:val="00010EBA"/>
    <w:rsid w:val="00021881"/>
    <w:rsid w:val="00027AC8"/>
    <w:rsid w:val="00043FD1"/>
    <w:rsid w:val="00044741"/>
    <w:rsid w:val="00053AB4"/>
    <w:rsid w:val="00056B1C"/>
    <w:rsid w:val="000A1F51"/>
    <w:rsid w:val="000C0ED7"/>
    <w:rsid w:val="000D4A4D"/>
    <w:rsid w:val="0011147B"/>
    <w:rsid w:val="00117155"/>
    <w:rsid w:val="001A146C"/>
    <w:rsid w:val="001E35FE"/>
    <w:rsid w:val="002008FB"/>
    <w:rsid w:val="00205236"/>
    <w:rsid w:val="00216D48"/>
    <w:rsid w:val="00231B5E"/>
    <w:rsid w:val="00290C3C"/>
    <w:rsid w:val="002A74DF"/>
    <w:rsid w:val="002D13FA"/>
    <w:rsid w:val="00306F1A"/>
    <w:rsid w:val="0031215B"/>
    <w:rsid w:val="003248B2"/>
    <w:rsid w:val="003365BB"/>
    <w:rsid w:val="00374DC6"/>
    <w:rsid w:val="003A28BF"/>
    <w:rsid w:val="003A2D6D"/>
    <w:rsid w:val="003A34D3"/>
    <w:rsid w:val="003A60B7"/>
    <w:rsid w:val="003D1173"/>
    <w:rsid w:val="003D2A16"/>
    <w:rsid w:val="003D718B"/>
    <w:rsid w:val="00404469"/>
    <w:rsid w:val="004046A6"/>
    <w:rsid w:val="0041566E"/>
    <w:rsid w:val="0042368B"/>
    <w:rsid w:val="00446447"/>
    <w:rsid w:val="00490507"/>
    <w:rsid w:val="004C1690"/>
    <w:rsid w:val="004C5E5E"/>
    <w:rsid w:val="004C7EDC"/>
    <w:rsid w:val="004F755C"/>
    <w:rsid w:val="005234E8"/>
    <w:rsid w:val="00527A33"/>
    <w:rsid w:val="00541035"/>
    <w:rsid w:val="00555082"/>
    <w:rsid w:val="0055689C"/>
    <w:rsid w:val="005932DF"/>
    <w:rsid w:val="005E30DB"/>
    <w:rsid w:val="005F3992"/>
    <w:rsid w:val="0060117B"/>
    <w:rsid w:val="00621FF9"/>
    <w:rsid w:val="00623D5D"/>
    <w:rsid w:val="00663CC2"/>
    <w:rsid w:val="0067653D"/>
    <w:rsid w:val="006831A2"/>
    <w:rsid w:val="00694D08"/>
    <w:rsid w:val="006950FC"/>
    <w:rsid w:val="006A1FEB"/>
    <w:rsid w:val="006D672B"/>
    <w:rsid w:val="00720408"/>
    <w:rsid w:val="00735974"/>
    <w:rsid w:val="00747897"/>
    <w:rsid w:val="007A6F2B"/>
    <w:rsid w:val="007B5EBB"/>
    <w:rsid w:val="007C56FB"/>
    <w:rsid w:val="008125D4"/>
    <w:rsid w:val="00833105"/>
    <w:rsid w:val="008378E8"/>
    <w:rsid w:val="0085137C"/>
    <w:rsid w:val="008668B3"/>
    <w:rsid w:val="00870DED"/>
    <w:rsid w:val="00872C02"/>
    <w:rsid w:val="00890F5B"/>
    <w:rsid w:val="008929B4"/>
    <w:rsid w:val="008B2516"/>
    <w:rsid w:val="008B74A9"/>
    <w:rsid w:val="008C176D"/>
    <w:rsid w:val="008D3938"/>
    <w:rsid w:val="008D4197"/>
    <w:rsid w:val="00906F19"/>
    <w:rsid w:val="00907E6A"/>
    <w:rsid w:val="00937D4F"/>
    <w:rsid w:val="00947613"/>
    <w:rsid w:val="00953A2C"/>
    <w:rsid w:val="00960FD4"/>
    <w:rsid w:val="00975DD1"/>
    <w:rsid w:val="009772DC"/>
    <w:rsid w:val="00996DC2"/>
    <w:rsid w:val="009B2406"/>
    <w:rsid w:val="009B62B1"/>
    <w:rsid w:val="009C1047"/>
    <w:rsid w:val="009C2516"/>
    <w:rsid w:val="009C2711"/>
    <w:rsid w:val="009C5470"/>
    <w:rsid w:val="009D5D39"/>
    <w:rsid w:val="009F2AC5"/>
    <w:rsid w:val="00A0585D"/>
    <w:rsid w:val="00A06C18"/>
    <w:rsid w:val="00A2084A"/>
    <w:rsid w:val="00A42C81"/>
    <w:rsid w:val="00A5316B"/>
    <w:rsid w:val="00A761C8"/>
    <w:rsid w:val="00AD727E"/>
    <w:rsid w:val="00AE684A"/>
    <w:rsid w:val="00B129DF"/>
    <w:rsid w:val="00B54B43"/>
    <w:rsid w:val="00B84981"/>
    <w:rsid w:val="00BA660D"/>
    <w:rsid w:val="00C37AA1"/>
    <w:rsid w:val="00C53389"/>
    <w:rsid w:val="00C64DF0"/>
    <w:rsid w:val="00CB133C"/>
    <w:rsid w:val="00CC6895"/>
    <w:rsid w:val="00CC7CB5"/>
    <w:rsid w:val="00CE145F"/>
    <w:rsid w:val="00CE5594"/>
    <w:rsid w:val="00D21B70"/>
    <w:rsid w:val="00D405C9"/>
    <w:rsid w:val="00D41C09"/>
    <w:rsid w:val="00DA3DD9"/>
    <w:rsid w:val="00DD34E9"/>
    <w:rsid w:val="00DD3EBF"/>
    <w:rsid w:val="00DE6807"/>
    <w:rsid w:val="00DF2FB0"/>
    <w:rsid w:val="00E0163D"/>
    <w:rsid w:val="00E12F12"/>
    <w:rsid w:val="00E42AD5"/>
    <w:rsid w:val="00E57EDC"/>
    <w:rsid w:val="00EB4E97"/>
    <w:rsid w:val="00EF43D9"/>
    <w:rsid w:val="00F1212F"/>
    <w:rsid w:val="00F12F58"/>
    <w:rsid w:val="00F77176"/>
    <w:rsid w:val="00F86A16"/>
    <w:rsid w:val="00F92E75"/>
    <w:rsid w:val="00FA2708"/>
    <w:rsid w:val="00FA73B9"/>
    <w:rsid w:val="00FB6E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AB3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1E35FE"/>
    <w:pPr>
      <w:ind w:left="720"/>
      <w:contextualSpacing/>
    </w:pPr>
  </w:style>
  <w:style w:type="character" w:styleId="Hyperlink">
    <w:name w:val="Hyperlink"/>
    <w:basedOn w:val="DefaultParagraphFont"/>
    <w:rsid w:val="005234E8"/>
    <w:rPr>
      <w:color w:val="0000FF" w:themeColor="hyperlink"/>
      <w:u w:val="single"/>
    </w:rPr>
  </w:style>
  <w:style w:type="character" w:customStyle="1" w:styleId="watch-title">
    <w:name w:val="watch-title"/>
    <w:basedOn w:val="DefaultParagraphFont"/>
    <w:rsid w:val="005234E8"/>
  </w:style>
  <w:style w:type="paragraph" w:styleId="BalloonText">
    <w:name w:val="Balloon Text"/>
    <w:basedOn w:val="Normal"/>
    <w:link w:val="BalloonTextChar"/>
    <w:rsid w:val="0085137C"/>
    <w:rPr>
      <w:rFonts w:ascii="Lucida Grande" w:hAnsi="Lucida Grande" w:cs="Lucida Grande"/>
      <w:sz w:val="18"/>
      <w:szCs w:val="18"/>
    </w:rPr>
  </w:style>
  <w:style w:type="character" w:customStyle="1" w:styleId="BalloonTextChar">
    <w:name w:val="Balloon Text Char"/>
    <w:basedOn w:val="DefaultParagraphFont"/>
    <w:link w:val="BalloonText"/>
    <w:rsid w:val="0085137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1E35FE"/>
    <w:pPr>
      <w:ind w:left="720"/>
      <w:contextualSpacing/>
    </w:pPr>
  </w:style>
  <w:style w:type="character" w:styleId="Hyperlink">
    <w:name w:val="Hyperlink"/>
    <w:basedOn w:val="DefaultParagraphFont"/>
    <w:rsid w:val="005234E8"/>
    <w:rPr>
      <w:color w:val="0000FF" w:themeColor="hyperlink"/>
      <w:u w:val="single"/>
    </w:rPr>
  </w:style>
  <w:style w:type="character" w:customStyle="1" w:styleId="watch-title">
    <w:name w:val="watch-title"/>
    <w:basedOn w:val="DefaultParagraphFont"/>
    <w:rsid w:val="005234E8"/>
  </w:style>
  <w:style w:type="paragraph" w:styleId="BalloonText">
    <w:name w:val="Balloon Text"/>
    <w:basedOn w:val="Normal"/>
    <w:link w:val="BalloonTextChar"/>
    <w:rsid w:val="0085137C"/>
    <w:rPr>
      <w:rFonts w:ascii="Lucida Grande" w:hAnsi="Lucida Grande" w:cs="Lucida Grande"/>
      <w:sz w:val="18"/>
      <w:szCs w:val="18"/>
    </w:rPr>
  </w:style>
  <w:style w:type="character" w:customStyle="1" w:styleId="BalloonTextChar">
    <w:name w:val="Balloon Text Char"/>
    <w:basedOn w:val="DefaultParagraphFont"/>
    <w:link w:val="BalloonText"/>
    <w:rsid w:val="008513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3473">
      <w:bodyDiv w:val="1"/>
      <w:marLeft w:val="0"/>
      <w:marRight w:val="0"/>
      <w:marTop w:val="0"/>
      <w:marBottom w:val="0"/>
      <w:divBdr>
        <w:top w:val="none" w:sz="0" w:space="0" w:color="auto"/>
        <w:left w:val="none" w:sz="0" w:space="0" w:color="auto"/>
        <w:bottom w:val="none" w:sz="0" w:space="0" w:color="auto"/>
        <w:right w:val="none" w:sz="0" w:space="0" w:color="auto"/>
      </w:divBdr>
    </w:div>
    <w:div w:id="226037308">
      <w:bodyDiv w:val="1"/>
      <w:marLeft w:val="0"/>
      <w:marRight w:val="0"/>
      <w:marTop w:val="0"/>
      <w:marBottom w:val="0"/>
      <w:divBdr>
        <w:top w:val="none" w:sz="0" w:space="0" w:color="auto"/>
        <w:left w:val="none" w:sz="0" w:space="0" w:color="auto"/>
        <w:bottom w:val="none" w:sz="0" w:space="0" w:color="auto"/>
        <w:right w:val="none" w:sz="0" w:space="0" w:color="auto"/>
      </w:divBdr>
      <w:divsChild>
        <w:div w:id="915090189">
          <w:marLeft w:val="720"/>
          <w:marRight w:val="0"/>
          <w:marTop w:val="0"/>
          <w:marBottom w:val="0"/>
          <w:divBdr>
            <w:top w:val="none" w:sz="0" w:space="0" w:color="auto"/>
            <w:left w:val="none" w:sz="0" w:space="0" w:color="auto"/>
            <w:bottom w:val="none" w:sz="0" w:space="0" w:color="auto"/>
            <w:right w:val="none" w:sz="0" w:space="0" w:color="auto"/>
          </w:divBdr>
        </w:div>
        <w:div w:id="556749014">
          <w:marLeft w:val="720"/>
          <w:marRight w:val="0"/>
          <w:marTop w:val="0"/>
          <w:marBottom w:val="0"/>
          <w:divBdr>
            <w:top w:val="none" w:sz="0" w:space="0" w:color="auto"/>
            <w:left w:val="none" w:sz="0" w:space="0" w:color="auto"/>
            <w:bottom w:val="none" w:sz="0" w:space="0" w:color="auto"/>
            <w:right w:val="none" w:sz="0" w:space="0" w:color="auto"/>
          </w:divBdr>
        </w:div>
        <w:div w:id="832913260">
          <w:marLeft w:val="720"/>
          <w:marRight w:val="0"/>
          <w:marTop w:val="0"/>
          <w:marBottom w:val="0"/>
          <w:divBdr>
            <w:top w:val="none" w:sz="0" w:space="0" w:color="auto"/>
            <w:left w:val="none" w:sz="0" w:space="0" w:color="auto"/>
            <w:bottom w:val="none" w:sz="0" w:space="0" w:color="auto"/>
            <w:right w:val="none" w:sz="0" w:space="0" w:color="auto"/>
          </w:divBdr>
        </w:div>
        <w:div w:id="859123218">
          <w:marLeft w:val="720"/>
          <w:marRight w:val="0"/>
          <w:marTop w:val="0"/>
          <w:marBottom w:val="0"/>
          <w:divBdr>
            <w:top w:val="none" w:sz="0" w:space="0" w:color="auto"/>
            <w:left w:val="none" w:sz="0" w:space="0" w:color="auto"/>
            <w:bottom w:val="none" w:sz="0" w:space="0" w:color="auto"/>
            <w:right w:val="none" w:sz="0" w:space="0" w:color="auto"/>
          </w:divBdr>
        </w:div>
        <w:div w:id="1837459657">
          <w:marLeft w:val="720"/>
          <w:marRight w:val="0"/>
          <w:marTop w:val="0"/>
          <w:marBottom w:val="0"/>
          <w:divBdr>
            <w:top w:val="none" w:sz="0" w:space="0" w:color="auto"/>
            <w:left w:val="none" w:sz="0" w:space="0" w:color="auto"/>
            <w:bottom w:val="none" w:sz="0" w:space="0" w:color="auto"/>
            <w:right w:val="none" w:sz="0" w:space="0" w:color="auto"/>
          </w:divBdr>
        </w:div>
        <w:div w:id="480848323">
          <w:marLeft w:val="720"/>
          <w:marRight w:val="0"/>
          <w:marTop w:val="0"/>
          <w:marBottom w:val="0"/>
          <w:divBdr>
            <w:top w:val="none" w:sz="0" w:space="0" w:color="auto"/>
            <w:left w:val="none" w:sz="0" w:space="0" w:color="auto"/>
            <w:bottom w:val="none" w:sz="0" w:space="0" w:color="auto"/>
            <w:right w:val="none" w:sz="0" w:space="0" w:color="auto"/>
          </w:divBdr>
        </w:div>
        <w:div w:id="1001851153">
          <w:marLeft w:val="720"/>
          <w:marRight w:val="0"/>
          <w:marTop w:val="0"/>
          <w:marBottom w:val="0"/>
          <w:divBdr>
            <w:top w:val="none" w:sz="0" w:space="0" w:color="auto"/>
            <w:left w:val="none" w:sz="0" w:space="0" w:color="auto"/>
            <w:bottom w:val="none" w:sz="0" w:space="0" w:color="auto"/>
            <w:right w:val="none" w:sz="0" w:space="0" w:color="auto"/>
          </w:divBdr>
        </w:div>
        <w:div w:id="1580401449">
          <w:marLeft w:val="720"/>
          <w:marRight w:val="0"/>
          <w:marTop w:val="0"/>
          <w:marBottom w:val="0"/>
          <w:divBdr>
            <w:top w:val="none" w:sz="0" w:space="0" w:color="auto"/>
            <w:left w:val="none" w:sz="0" w:space="0" w:color="auto"/>
            <w:bottom w:val="none" w:sz="0" w:space="0" w:color="auto"/>
            <w:right w:val="none" w:sz="0" w:space="0" w:color="auto"/>
          </w:divBdr>
        </w:div>
        <w:div w:id="1349986613">
          <w:marLeft w:val="720"/>
          <w:marRight w:val="0"/>
          <w:marTop w:val="0"/>
          <w:marBottom w:val="0"/>
          <w:divBdr>
            <w:top w:val="none" w:sz="0" w:space="0" w:color="auto"/>
            <w:left w:val="none" w:sz="0" w:space="0" w:color="auto"/>
            <w:bottom w:val="none" w:sz="0" w:space="0" w:color="auto"/>
            <w:right w:val="none" w:sz="0" w:space="0" w:color="auto"/>
          </w:divBdr>
        </w:div>
        <w:div w:id="1545559380">
          <w:marLeft w:val="720"/>
          <w:marRight w:val="0"/>
          <w:marTop w:val="0"/>
          <w:marBottom w:val="0"/>
          <w:divBdr>
            <w:top w:val="none" w:sz="0" w:space="0" w:color="auto"/>
            <w:left w:val="none" w:sz="0" w:space="0" w:color="auto"/>
            <w:bottom w:val="none" w:sz="0" w:space="0" w:color="auto"/>
            <w:right w:val="none" w:sz="0" w:space="0" w:color="auto"/>
          </w:divBdr>
        </w:div>
        <w:div w:id="2123957258">
          <w:marLeft w:val="720"/>
          <w:marRight w:val="0"/>
          <w:marTop w:val="0"/>
          <w:marBottom w:val="0"/>
          <w:divBdr>
            <w:top w:val="none" w:sz="0" w:space="0" w:color="auto"/>
            <w:left w:val="none" w:sz="0" w:space="0" w:color="auto"/>
            <w:bottom w:val="none" w:sz="0" w:space="0" w:color="auto"/>
            <w:right w:val="none" w:sz="0" w:space="0" w:color="auto"/>
          </w:divBdr>
        </w:div>
        <w:div w:id="1980572158">
          <w:marLeft w:val="720"/>
          <w:marRight w:val="0"/>
          <w:marTop w:val="0"/>
          <w:marBottom w:val="0"/>
          <w:divBdr>
            <w:top w:val="none" w:sz="0" w:space="0" w:color="auto"/>
            <w:left w:val="none" w:sz="0" w:space="0" w:color="auto"/>
            <w:bottom w:val="none" w:sz="0" w:space="0" w:color="auto"/>
            <w:right w:val="none" w:sz="0" w:space="0" w:color="auto"/>
          </w:divBdr>
        </w:div>
      </w:divsChild>
    </w:div>
    <w:div w:id="325020157">
      <w:bodyDiv w:val="1"/>
      <w:marLeft w:val="0"/>
      <w:marRight w:val="0"/>
      <w:marTop w:val="0"/>
      <w:marBottom w:val="0"/>
      <w:divBdr>
        <w:top w:val="none" w:sz="0" w:space="0" w:color="auto"/>
        <w:left w:val="none" w:sz="0" w:space="0" w:color="auto"/>
        <w:bottom w:val="none" w:sz="0" w:space="0" w:color="auto"/>
        <w:right w:val="none" w:sz="0" w:space="0" w:color="auto"/>
      </w:divBdr>
    </w:div>
    <w:div w:id="1083910815">
      <w:bodyDiv w:val="1"/>
      <w:marLeft w:val="0"/>
      <w:marRight w:val="0"/>
      <w:marTop w:val="0"/>
      <w:marBottom w:val="0"/>
      <w:divBdr>
        <w:top w:val="none" w:sz="0" w:space="0" w:color="auto"/>
        <w:left w:val="none" w:sz="0" w:space="0" w:color="auto"/>
        <w:bottom w:val="none" w:sz="0" w:space="0" w:color="auto"/>
        <w:right w:val="none" w:sz="0" w:space="0" w:color="auto"/>
      </w:divBdr>
      <w:divsChild>
        <w:div w:id="1937210181">
          <w:marLeft w:val="720"/>
          <w:marRight w:val="0"/>
          <w:marTop w:val="0"/>
          <w:marBottom w:val="0"/>
          <w:divBdr>
            <w:top w:val="none" w:sz="0" w:space="0" w:color="auto"/>
            <w:left w:val="none" w:sz="0" w:space="0" w:color="auto"/>
            <w:bottom w:val="none" w:sz="0" w:space="0" w:color="auto"/>
            <w:right w:val="none" w:sz="0" w:space="0" w:color="auto"/>
          </w:divBdr>
        </w:div>
        <w:div w:id="587924642">
          <w:marLeft w:val="720"/>
          <w:marRight w:val="0"/>
          <w:marTop w:val="0"/>
          <w:marBottom w:val="0"/>
          <w:divBdr>
            <w:top w:val="none" w:sz="0" w:space="0" w:color="auto"/>
            <w:left w:val="none" w:sz="0" w:space="0" w:color="auto"/>
            <w:bottom w:val="none" w:sz="0" w:space="0" w:color="auto"/>
            <w:right w:val="none" w:sz="0" w:space="0" w:color="auto"/>
          </w:divBdr>
        </w:div>
        <w:div w:id="1042947373">
          <w:marLeft w:val="720"/>
          <w:marRight w:val="0"/>
          <w:marTop w:val="0"/>
          <w:marBottom w:val="0"/>
          <w:divBdr>
            <w:top w:val="none" w:sz="0" w:space="0" w:color="auto"/>
            <w:left w:val="none" w:sz="0" w:space="0" w:color="auto"/>
            <w:bottom w:val="none" w:sz="0" w:space="0" w:color="auto"/>
            <w:right w:val="none" w:sz="0" w:space="0" w:color="auto"/>
          </w:divBdr>
        </w:div>
        <w:div w:id="1433822260">
          <w:marLeft w:val="720"/>
          <w:marRight w:val="0"/>
          <w:marTop w:val="0"/>
          <w:marBottom w:val="0"/>
          <w:divBdr>
            <w:top w:val="none" w:sz="0" w:space="0" w:color="auto"/>
            <w:left w:val="none" w:sz="0" w:space="0" w:color="auto"/>
            <w:bottom w:val="none" w:sz="0" w:space="0" w:color="auto"/>
            <w:right w:val="none" w:sz="0" w:space="0" w:color="auto"/>
          </w:divBdr>
        </w:div>
        <w:div w:id="1394888137">
          <w:marLeft w:val="720"/>
          <w:marRight w:val="0"/>
          <w:marTop w:val="0"/>
          <w:marBottom w:val="0"/>
          <w:divBdr>
            <w:top w:val="none" w:sz="0" w:space="0" w:color="auto"/>
            <w:left w:val="none" w:sz="0" w:space="0" w:color="auto"/>
            <w:bottom w:val="none" w:sz="0" w:space="0" w:color="auto"/>
            <w:right w:val="none" w:sz="0" w:space="0" w:color="auto"/>
          </w:divBdr>
        </w:div>
      </w:divsChild>
    </w:div>
    <w:div w:id="1272085681">
      <w:bodyDiv w:val="1"/>
      <w:marLeft w:val="0"/>
      <w:marRight w:val="0"/>
      <w:marTop w:val="0"/>
      <w:marBottom w:val="0"/>
      <w:divBdr>
        <w:top w:val="none" w:sz="0" w:space="0" w:color="auto"/>
        <w:left w:val="none" w:sz="0" w:space="0" w:color="auto"/>
        <w:bottom w:val="none" w:sz="0" w:space="0" w:color="auto"/>
        <w:right w:val="none" w:sz="0" w:space="0" w:color="auto"/>
      </w:divBdr>
      <w:divsChild>
        <w:div w:id="1082339446">
          <w:marLeft w:val="720"/>
          <w:marRight w:val="0"/>
          <w:marTop w:val="0"/>
          <w:marBottom w:val="0"/>
          <w:divBdr>
            <w:top w:val="none" w:sz="0" w:space="0" w:color="auto"/>
            <w:left w:val="none" w:sz="0" w:space="0" w:color="auto"/>
            <w:bottom w:val="none" w:sz="0" w:space="0" w:color="auto"/>
            <w:right w:val="none" w:sz="0" w:space="0" w:color="auto"/>
          </w:divBdr>
        </w:div>
        <w:div w:id="705789249">
          <w:marLeft w:val="720"/>
          <w:marRight w:val="0"/>
          <w:marTop w:val="0"/>
          <w:marBottom w:val="0"/>
          <w:divBdr>
            <w:top w:val="none" w:sz="0" w:space="0" w:color="auto"/>
            <w:left w:val="none" w:sz="0" w:space="0" w:color="auto"/>
            <w:bottom w:val="none" w:sz="0" w:space="0" w:color="auto"/>
            <w:right w:val="none" w:sz="0" w:space="0" w:color="auto"/>
          </w:divBdr>
        </w:div>
        <w:div w:id="1536503513">
          <w:marLeft w:val="720"/>
          <w:marRight w:val="0"/>
          <w:marTop w:val="0"/>
          <w:marBottom w:val="0"/>
          <w:divBdr>
            <w:top w:val="none" w:sz="0" w:space="0" w:color="auto"/>
            <w:left w:val="none" w:sz="0" w:space="0" w:color="auto"/>
            <w:bottom w:val="none" w:sz="0" w:space="0" w:color="auto"/>
            <w:right w:val="none" w:sz="0" w:space="0" w:color="auto"/>
          </w:divBdr>
        </w:div>
        <w:div w:id="1485850288">
          <w:marLeft w:val="720"/>
          <w:marRight w:val="0"/>
          <w:marTop w:val="0"/>
          <w:marBottom w:val="0"/>
          <w:divBdr>
            <w:top w:val="none" w:sz="0" w:space="0" w:color="auto"/>
            <w:left w:val="none" w:sz="0" w:space="0" w:color="auto"/>
            <w:bottom w:val="none" w:sz="0" w:space="0" w:color="auto"/>
            <w:right w:val="none" w:sz="0" w:space="0" w:color="auto"/>
          </w:divBdr>
        </w:div>
        <w:div w:id="1951666892">
          <w:marLeft w:val="720"/>
          <w:marRight w:val="0"/>
          <w:marTop w:val="0"/>
          <w:marBottom w:val="0"/>
          <w:divBdr>
            <w:top w:val="none" w:sz="0" w:space="0" w:color="auto"/>
            <w:left w:val="none" w:sz="0" w:space="0" w:color="auto"/>
            <w:bottom w:val="none" w:sz="0" w:space="0" w:color="auto"/>
            <w:right w:val="none" w:sz="0" w:space="0" w:color="auto"/>
          </w:divBdr>
        </w:div>
        <w:div w:id="390428214">
          <w:marLeft w:val="720"/>
          <w:marRight w:val="0"/>
          <w:marTop w:val="0"/>
          <w:marBottom w:val="0"/>
          <w:divBdr>
            <w:top w:val="none" w:sz="0" w:space="0" w:color="auto"/>
            <w:left w:val="none" w:sz="0" w:space="0" w:color="auto"/>
            <w:bottom w:val="none" w:sz="0" w:space="0" w:color="auto"/>
            <w:right w:val="none" w:sz="0" w:space="0" w:color="auto"/>
          </w:divBdr>
        </w:div>
        <w:div w:id="466092067">
          <w:marLeft w:val="720"/>
          <w:marRight w:val="0"/>
          <w:marTop w:val="0"/>
          <w:marBottom w:val="0"/>
          <w:divBdr>
            <w:top w:val="none" w:sz="0" w:space="0" w:color="auto"/>
            <w:left w:val="none" w:sz="0" w:space="0" w:color="auto"/>
            <w:bottom w:val="none" w:sz="0" w:space="0" w:color="auto"/>
            <w:right w:val="none" w:sz="0" w:space="0" w:color="auto"/>
          </w:divBdr>
        </w:div>
        <w:div w:id="915481986">
          <w:marLeft w:val="720"/>
          <w:marRight w:val="0"/>
          <w:marTop w:val="0"/>
          <w:marBottom w:val="0"/>
          <w:divBdr>
            <w:top w:val="none" w:sz="0" w:space="0" w:color="auto"/>
            <w:left w:val="none" w:sz="0" w:space="0" w:color="auto"/>
            <w:bottom w:val="none" w:sz="0" w:space="0" w:color="auto"/>
            <w:right w:val="none" w:sz="0" w:space="0" w:color="auto"/>
          </w:divBdr>
        </w:div>
        <w:div w:id="2071269520">
          <w:marLeft w:val="720"/>
          <w:marRight w:val="0"/>
          <w:marTop w:val="0"/>
          <w:marBottom w:val="0"/>
          <w:divBdr>
            <w:top w:val="none" w:sz="0" w:space="0" w:color="auto"/>
            <w:left w:val="none" w:sz="0" w:space="0" w:color="auto"/>
            <w:bottom w:val="none" w:sz="0" w:space="0" w:color="auto"/>
            <w:right w:val="none" w:sz="0" w:space="0" w:color="auto"/>
          </w:divBdr>
        </w:div>
        <w:div w:id="2014380554">
          <w:marLeft w:val="720"/>
          <w:marRight w:val="0"/>
          <w:marTop w:val="0"/>
          <w:marBottom w:val="0"/>
          <w:divBdr>
            <w:top w:val="none" w:sz="0" w:space="0" w:color="auto"/>
            <w:left w:val="none" w:sz="0" w:space="0" w:color="auto"/>
            <w:bottom w:val="none" w:sz="0" w:space="0" w:color="auto"/>
            <w:right w:val="none" w:sz="0" w:space="0" w:color="auto"/>
          </w:divBdr>
        </w:div>
        <w:div w:id="1109356538">
          <w:marLeft w:val="720"/>
          <w:marRight w:val="0"/>
          <w:marTop w:val="0"/>
          <w:marBottom w:val="0"/>
          <w:divBdr>
            <w:top w:val="none" w:sz="0" w:space="0" w:color="auto"/>
            <w:left w:val="none" w:sz="0" w:space="0" w:color="auto"/>
            <w:bottom w:val="none" w:sz="0" w:space="0" w:color="auto"/>
            <w:right w:val="none" w:sz="0" w:space="0" w:color="auto"/>
          </w:divBdr>
        </w:div>
        <w:div w:id="2096583145">
          <w:marLeft w:val="720"/>
          <w:marRight w:val="0"/>
          <w:marTop w:val="0"/>
          <w:marBottom w:val="0"/>
          <w:divBdr>
            <w:top w:val="none" w:sz="0" w:space="0" w:color="auto"/>
            <w:left w:val="none" w:sz="0" w:space="0" w:color="auto"/>
            <w:bottom w:val="none" w:sz="0" w:space="0" w:color="auto"/>
            <w:right w:val="none" w:sz="0" w:space="0" w:color="auto"/>
          </w:divBdr>
        </w:div>
        <w:div w:id="1787969195">
          <w:marLeft w:val="720"/>
          <w:marRight w:val="0"/>
          <w:marTop w:val="0"/>
          <w:marBottom w:val="0"/>
          <w:divBdr>
            <w:top w:val="none" w:sz="0" w:space="0" w:color="auto"/>
            <w:left w:val="none" w:sz="0" w:space="0" w:color="auto"/>
            <w:bottom w:val="none" w:sz="0" w:space="0" w:color="auto"/>
            <w:right w:val="none" w:sz="0" w:space="0" w:color="auto"/>
          </w:divBdr>
        </w:div>
      </w:divsChild>
    </w:div>
    <w:div w:id="1364750612">
      <w:bodyDiv w:val="1"/>
      <w:marLeft w:val="0"/>
      <w:marRight w:val="0"/>
      <w:marTop w:val="0"/>
      <w:marBottom w:val="0"/>
      <w:divBdr>
        <w:top w:val="none" w:sz="0" w:space="0" w:color="auto"/>
        <w:left w:val="none" w:sz="0" w:space="0" w:color="auto"/>
        <w:bottom w:val="none" w:sz="0" w:space="0" w:color="auto"/>
        <w:right w:val="none" w:sz="0" w:space="0" w:color="auto"/>
      </w:divBdr>
      <w:divsChild>
        <w:div w:id="1037925816">
          <w:marLeft w:val="720"/>
          <w:marRight w:val="0"/>
          <w:marTop w:val="0"/>
          <w:marBottom w:val="0"/>
          <w:divBdr>
            <w:top w:val="none" w:sz="0" w:space="0" w:color="auto"/>
            <w:left w:val="none" w:sz="0" w:space="0" w:color="auto"/>
            <w:bottom w:val="none" w:sz="0" w:space="0" w:color="auto"/>
            <w:right w:val="none" w:sz="0" w:space="0" w:color="auto"/>
          </w:divBdr>
        </w:div>
        <w:div w:id="930621071">
          <w:marLeft w:val="720"/>
          <w:marRight w:val="0"/>
          <w:marTop w:val="0"/>
          <w:marBottom w:val="0"/>
          <w:divBdr>
            <w:top w:val="none" w:sz="0" w:space="0" w:color="auto"/>
            <w:left w:val="none" w:sz="0" w:space="0" w:color="auto"/>
            <w:bottom w:val="none" w:sz="0" w:space="0" w:color="auto"/>
            <w:right w:val="none" w:sz="0" w:space="0" w:color="auto"/>
          </w:divBdr>
        </w:div>
        <w:div w:id="1039550509">
          <w:marLeft w:val="720"/>
          <w:marRight w:val="0"/>
          <w:marTop w:val="0"/>
          <w:marBottom w:val="0"/>
          <w:divBdr>
            <w:top w:val="none" w:sz="0" w:space="0" w:color="auto"/>
            <w:left w:val="none" w:sz="0" w:space="0" w:color="auto"/>
            <w:bottom w:val="none" w:sz="0" w:space="0" w:color="auto"/>
            <w:right w:val="none" w:sz="0" w:space="0" w:color="auto"/>
          </w:divBdr>
        </w:div>
        <w:div w:id="264193551">
          <w:marLeft w:val="720"/>
          <w:marRight w:val="0"/>
          <w:marTop w:val="0"/>
          <w:marBottom w:val="0"/>
          <w:divBdr>
            <w:top w:val="none" w:sz="0" w:space="0" w:color="auto"/>
            <w:left w:val="none" w:sz="0" w:space="0" w:color="auto"/>
            <w:bottom w:val="none" w:sz="0" w:space="0" w:color="auto"/>
            <w:right w:val="none" w:sz="0" w:space="0" w:color="auto"/>
          </w:divBdr>
        </w:div>
        <w:div w:id="926309222">
          <w:marLeft w:val="720"/>
          <w:marRight w:val="0"/>
          <w:marTop w:val="0"/>
          <w:marBottom w:val="0"/>
          <w:divBdr>
            <w:top w:val="none" w:sz="0" w:space="0" w:color="auto"/>
            <w:left w:val="none" w:sz="0" w:space="0" w:color="auto"/>
            <w:bottom w:val="none" w:sz="0" w:space="0" w:color="auto"/>
            <w:right w:val="none" w:sz="0" w:space="0" w:color="auto"/>
          </w:divBdr>
        </w:div>
        <w:div w:id="2050569166">
          <w:marLeft w:val="720"/>
          <w:marRight w:val="0"/>
          <w:marTop w:val="0"/>
          <w:marBottom w:val="0"/>
          <w:divBdr>
            <w:top w:val="none" w:sz="0" w:space="0" w:color="auto"/>
            <w:left w:val="none" w:sz="0" w:space="0" w:color="auto"/>
            <w:bottom w:val="none" w:sz="0" w:space="0" w:color="auto"/>
            <w:right w:val="none" w:sz="0" w:space="0" w:color="auto"/>
          </w:divBdr>
        </w:div>
        <w:div w:id="190457292">
          <w:marLeft w:val="720"/>
          <w:marRight w:val="0"/>
          <w:marTop w:val="0"/>
          <w:marBottom w:val="0"/>
          <w:divBdr>
            <w:top w:val="none" w:sz="0" w:space="0" w:color="auto"/>
            <w:left w:val="none" w:sz="0" w:space="0" w:color="auto"/>
            <w:bottom w:val="none" w:sz="0" w:space="0" w:color="auto"/>
            <w:right w:val="none" w:sz="0" w:space="0" w:color="auto"/>
          </w:divBdr>
        </w:div>
        <w:div w:id="341467709">
          <w:marLeft w:val="720"/>
          <w:marRight w:val="0"/>
          <w:marTop w:val="0"/>
          <w:marBottom w:val="0"/>
          <w:divBdr>
            <w:top w:val="none" w:sz="0" w:space="0" w:color="auto"/>
            <w:left w:val="none" w:sz="0" w:space="0" w:color="auto"/>
            <w:bottom w:val="none" w:sz="0" w:space="0" w:color="auto"/>
            <w:right w:val="none" w:sz="0" w:space="0" w:color="auto"/>
          </w:divBdr>
        </w:div>
      </w:divsChild>
    </w:div>
    <w:div w:id="1546482126">
      <w:bodyDiv w:val="1"/>
      <w:marLeft w:val="0"/>
      <w:marRight w:val="0"/>
      <w:marTop w:val="0"/>
      <w:marBottom w:val="0"/>
      <w:divBdr>
        <w:top w:val="none" w:sz="0" w:space="0" w:color="auto"/>
        <w:left w:val="none" w:sz="0" w:space="0" w:color="auto"/>
        <w:bottom w:val="none" w:sz="0" w:space="0" w:color="auto"/>
        <w:right w:val="none" w:sz="0" w:space="0" w:color="auto"/>
      </w:divBdr>
      <w:divsChild>
        <w:div w:id="402921855">
          <w:marLeft w:val="1440"/>
          <w:marRight w:val="0"/>
          <w:marTop w:val="0"/>
          <w:marBottom w:val="0"/>
          <w:divBdr>
            <w:top w:val="none" w:sz="0" w:space="0" w:color="auto"/>
            <w:left w:val="none" w:sz="0" w:space="0" w:color="auto"/>
            <w:bottom w:val="none" w:sz="0" w:space="0" w:color="auto"/>
            <w:right w:val="none" w:sz="0" w:space="0" w:color="auto"/>
          </w:divBdr>
        </w:div>
        <w:div w:id="911475128">
          <w:marLeft w:val="1440"/>
          <w:marRight w:val="0"/>
          <w:marTop w:val="0"/>
          <w:marBottom w:val="0"/>
          <w:divBdr>
            <w:top w:val="none" w:sz="0" w:space="0" w:color="auto"/>
            <w:left w:val="none" w:sz="0" w:space="0" w:color="auto"/>
            <w:bottom w:val="none" w:sz="0" w:space="0" w:color="auto"/>
            <w:right w:val="none" w:sz="0" w:space="0" w:color="auto"/>
          </w:divBdr>
        </w:div>
        <w:div w:id="2124420141">
          <w:marLeft w:val="1440"/>
          <w:marRight w:val="0"/>
          <w:marTop w:val="0"/>
          <w:marBottom w:val="0"/>
          <w:divBdr>
            <w:top w:val="none" w:sz="0" w:space="0" w:color="auto"/>
            <w:left w:val="none" w:sz="0" w:space="0" w:color="auto"/>
            <w:bottom w:val="none" w:sz="0" w:space="0" w:color="auto"/>
            <w:right w:val="none" w:sz="0" w:space="0" w:color="auto"/>
          </w:divBdr>
        </w:div>
        <w:div w:id="428694507">
          <w:marLeft w:val="1440"/>
          <w:marRight w:val="0"/>
          <w:marTop w:val="0"/>
          <w:marBottom w:val="0"/>
          <w:divBdr>
            <w:top w:val="none" w:sz="0" w:space="0" w:color="auto"/>
            <w:left w:val="none" w:sz="0" w:space="0" w:color="auto"/>
            <w:bottom w:val="none" w:sz="0" w:space="0" w:color="auto"/>
            <w:right w:val="none" w:sz="0" w:space="0" w:color="auto"/>
          </w:divBdr>
        </w:div>
        <w:div w:id="1627546830">
          <w:marLeft w:val="1440"/>
          <w:marRight w:val="0"/>
          <w:marTop w:val="0"/>
          <w:marBottom w:val="0"/>
          <w:divBdr>
            <w:top w:val="none" w:sz="0" w:space="0" w:color="auto"/>
            <w:left w:val="none" w:sz="0" w:space="0" w:color="auto"/>
            <w:bottom w:val="none" w:sz="0" w:space="0" w:color="auto"/>
            <w:right w:val="none" w:sz="0" w:space="0" w:color="auto"/>
          </w:divBdr>
        </w:div>
        <w:div w:id="1427464194">
          <w:marLeft w:val="1440"/>
          <w:marRight w:val="0"/>
          <w:marTop w:val="0"/>
          <w:marBottom w:val="0"/>
          <w:divBdr>
            <w:top w:val="none" w:sz="0" w:space="0" w:color="auto"/>
            <w:left w:val="none" w:sz="0" w:space="0" w:color="auto"/>
            <w:bottom w:val="none" w:sz="0" w:space="0" w:color="auto"/>
            <w:right w:val="none" w:sz="0" w:space="0" w:color="auto"/>
          </w:divBdr>
        </w:div>
        <w:div w:id="1059593957">
          <w:marLeft w:val="1440"/>
          <w:marRight w:val="0"/>
          <w:marTop w:val="0"/>
          <w:marBottom w:val="0"/>
          <w:divBdr>
            <w:top w:val="none" w:sz="0" w:space="0" w:color="auto"/>
            <w:left w:val="none" w:sz="0" w:space="0" w:color="auto"/>
            <w:bottom w:val="none" w:sz="0" w:space="0" w:color="auto"/>
            <w:right w:val="none" w:sz="0" w:space="0" w:color="auto"/>
          </w:divBdr>
        </w:div>
        <w:div w:id="955527930">
          <w:marLeft w:val="1440"/>
          <w:marRight w:val="0"/>
          <w:marTop w:val="0"/>
          <w:marBottom w:val="0"/>
          <w:divBdr>
            <w:top w:val="none" w:sz="0" w:space="0" w:color="auto"/>
            <w:left w:val="none" w:sz="0" w:space="0" w:color="auto"/>
            <w:bottom w:val="none" w:sz="0" w:space="0" w:color="auto"/>
            <w:right w:val="none" w:sz="0" w:space="0" w:color="auto"/>
          </w:divBdr>
        </w:div>
        <w:div w:id="1216238757">
          <w:marLeft w:val="1440"/>
          <w:marRight w:val="0"/>
          <w:marTop w:val="0"/>
          <w:marBottom w:val="0"/>
          <w:divBdr>
            <w:top w:val="none" w:sz="0" w:space="0" w:color="auto"/>
            <w:left w:val="none" w:sz="0" w:space="0" w:color="auto"/>
            <w:bottom w:val="none" w:sz="0" w:space="0" w:color="auto"/>
            <w:right w:val="none" w:sz="0" w:space="0" w:color="auto"/>
          </w:divBdr>
        </w:div>
        <w:div w:id="1667055773">
          <w:marLeft w:val="1440"/>
          <w:marRight w:val="0"/>
          <w:marTop w:val="0"/>
          <w:marBottom w:val="0"/>
          <w:divBdr>
            <w:top w:val="none" w:sz="0" w:space="0" w:color="auto"/>
            <w:left w:val="none" w:sz="0" w:space="0" w:color="auto"/>
            <w:bottom w:val="none" w:sz="0" w:space="0" w:color="auto"/>
            <w:right w:val="none" w:sz="0" w:space="0" w:color="auto"/>
          </w:divBdr>
        </w:div>
        <w:div w:id="1337265710">
          <w:marLeft w:val="1440"/>
          <w:marRight w:val="0"/>
          <w:marTop w:val="0"/>
          <w:marBottom w:val="0"/>
          <w:divBdr>
            <w:top w:val="none" w:sz="0" w:space="0" w:color="auto"/>
            <w:left w:val="none" w:sz="0" w:space="0" w:color="auto"/>
            <w:bottom w:val="none" w:sz="0" w:space="0" w:color="auto"/>
            <w:right w:val="none" w:sz="0" w:space="0" w:color="auto"/>
          </w:divBdr>
        </w:div>
        <w:div w:id="342123771">
          <w:marLeft w:val="1440"/>
          <w:marRight w:val="0"/>
          <w:marTop w:val="0"/>
          <w:marBottom w:val="0"/>
          <w:divBdr>
            <w:top w:val="none" w:sz="0" w:space="0" w:color="auto"/>
            <w:left w:val="none" w:sz="0" w:space="0" w:color="auto"/>
            <w:bottom w:val="none" w:sz="0" w:space="0" w:color="auto"/>
            <w:right w:val="none" w:sz="0" w:space="0" w:color="auto"/>
          </w:divBdr>
        </w:div>
        <w:div w:id="691229224">
          <w:marLeft w:val="1440"/>
          <w:marRight w:val="0"/>
          <w:marTop w:val="0"/>
          <w:marBottom w:val="0"/>
          <w:divBdr>
            <w:top w:val="none" w:sz="0" w:space="0" w:color="auto"/>
            <w:left w:val="none" w:sz="0" w:space="0" w:color="auto"/>
            <w:bottom w:val="none" w:sz="0" w:space="0" w:color="auto"/>
            <w:right w:val="none" w:sz="0" w:space="0" w:color="auto"/>
          </w:divBdr>
        </w:div>
      </w:divsChild>
    </w:div>
    <w:div w:id="2026862831">
      <w:bodyDiv w:val="1"/>
      <w:marLeft w:val="0"/>
      <w:marRight w:val="0"/>
      <w:marTop w:val="0"/>
      <w:marBottom w:val="0"/>
      <w:divBdr>
        <w:top w:val="none" w:sz="0" w:space="0" w:color="auto"/>
        <w:left w:val="none" w:sz="0" w:space="0" w:color="auto"/>
        <w:bottom w:val="none" w:sz="0" w:space="0" w:color="auto"/>
        <w:right w:val="none" w:sz="0" w:space="0" w:color="auto"/>
      </w:divBdr>
      <w:divsChild>
        <w:div w:id="1078092153">
          <w:marLeft w:val="720"/>
          <w:marRight w:val="0"/>
          <w:marTop w:val="0"/>
          <w:marBottom w:val="0"/>
          <w:divBdr>
            <w:top w:val="none" w:sz="0" w:space="0" w:color="auto"/>
            <w:left w:val="none" w:sz="0" w:space="0" w:color="auto"/>
            <w:bottom w:val="none" w:sz="0" w:space="0" w:color="auto"/>
            <w:right w:val="none" w:sz="0" w:space="0" w:color="auto"/>
          </w:divBdr>
        </w:div>
        <w:div w:id="2028174838">
          <w:marLeft w:val="720"/>
          <w:marRight w:val="0"/>
          <w:marTop w:val="0"/>
          <w:marBottom w:val="0"/>
          <w:divBdr>
            <w:top w:val="none" w:sz="0" w:space="0" w:color="auto"/>
            <w:left w:val="none" w:sz="0" w:space="0" w:color="auto"/>
            <w:bottom w:val="none" w:sz="0" w:space="0" w:color="auto"/>
            <w:right w:val="none" w:sz="0" w:space="0" w:color="auto"/>
          </w:divBdr>
        </w:div>
        <w:div w:id="1910530220">
          <w:marLeft w:val="720"/>
          <w:marRight w:val="0"/>
          <w:marTop w:val="0"/>
          <w:marBottom w:val="0"/>
          <w:divBdr>
            <w:top w:val="none" w:sz="0" w:space="0" w:color="auto"/>
            <w:left w:val="none" w:sz="0" w:space="0" w:color="auto"/>
            <w:bottom w:val="none" w:sz="0" w:space="0" w:color="auto"/>
            <w:right w:val="none" w:sz="0" w:space="0" w:color="auto"/>
          </w:divBdr>
        </w:div>
        <w:div w:id="1407804609">
          <w:marLeft w:val="720"/>
          <w:marRight w:val="0"/>
          <w:marTop w:val="0"/>
          <w:marBottom w:val="0"/>
          <w:divBdr>
            <w:top w:val="none" w:sz="0" w:space="0" w:color="auto"/>
            <w:left w:val="none" w:sz="0" w:space="0" w:color="auto"/>
            <w:bottom w:val="none" w:sz="0" w:space="0" w:color="auto"/>
            <w:right w:val="none" w:sz="0" w:space="0" w:color="auto"/>
          </w:divBdr>
        </w:div>
        <w:div w:id="1695959358">
          <w:marLeft w:val="720"/>
          <w:marRight w:val="0"/>
          <w:marTop w:val="0"/>
          <w:marBottom w:val="0"/>
          <w:divBdr>
            <w:top w:val="none" w:sz="0" w:space="0" w:color="auto"/>
            <w:left w:val="none" w:sz="0" w:space="0" w:color="auto"/>
            <w:bottom w:val="none" w:sz="0" w:space="0" w:color="auto"/>
            <w:right w:val="none" w:sz="0" w:space="0" w:color="auto"/>
          </w:divBdr>
        </w:div>
      </w:divsChild>
    </w:div>
    <w:div w:id="2105374032">
      <w:bodyDiv w:val="1"/>
      <w:marLeft w:val="0"/>
      <w:marRight w:val="0"/>
      <w:marTop w:val="0"/>
      <w:marBottom w:val="0"/>
      <w:divBdr>
        <w:top w:val="none" w:sz="0" w:space="0" w:color="auto"/>
        <w:left w:val="none" w:sz="0" w:space="0" w:color="auto"/>
        <w:bottom w:val="none" w:sz="0" w:space="0" w:color="auto"/>
        <w:right w:val="none" w:sz="0" w:space="0" w:color="auto"/>
      </w:divBdr>
      <w:divsChild>
        <w:div w:id="905459514">
          <w:marLeft w:val="720"/>
          <w:marRight w:val="0"/>
          <w:marTop w:val="0"/>
          <w:marBottom w:val="0"/>
          <w:divBdr>
            <w:top w:val="none" w:sz="0" w:space="0" w:color="auto"/>
            <w:left w:val="none" w:sz="0" w:space="0" w:color="auto"/>
            <w:bottom w:val="none" w:sz="0" w:space="0" w:color="auto"/>
            <w:right w:val="none" w:sz="0" w:space="0" w:color="auto"/>
          </w:divBdr>
        </w:div>
        <w:div w:id="1309823087">
          <w:marLeft w:val="720"/>
          <w:marRight w:val="0"/>
          <w:marTop w:val="0"/>
          <w:marBottom w:val="0"/>
          <w:divBdr>
            <w:top w:val="none" w:sz="0" w:space="0" w:color="auto"/>
            <w:left w:val="none" w:sz="0" w:space="0" w:color="auto"/>
            <w:bottom w:val="none" w:sz="0" w:space="0" w:color="auto"/>
            <w:right w:val="none" w:sz="0" w:space="0" w:color="auto"/>
          </w:divBdr>
        </w:div>
        <w:div w:id="1088700250">
          <w:marLeft w:val="720"/>
          <w:marRight w:val="0"/>
          <w:marTop w:val="0"/>
          <w:marBottom w:val="0"/>
          <w:divBdr>
            <w:top w:val="none" w:sz="0" w:space="0" w:color="auto"/>
            <w:left w:val="none" w:sz="0" w:space="0" w:color="auto"/>
            <w:bottom w:val="none" w:sz="0" w:space="0" w:color="auto"/>
            <w:right w:val="none" w:sz="0" w:space="0" w:color="auto"/>
          </w:divBdr>
        </w:div>
        <w:div w:id="1855413182">
          <w:marLeft w:val="720"/>
          <w:marRight w:val="0"/>
          <w:marTop w:val="0"/>
          <w:marBottom w:val="0"/>
          <w:divBdr>
            <w:top w:val="none" w:sz="0" w:space="0" w:color="auto"/>
            <w:left w:val="none" w:sz="0" w:space="0" w:color="auto"/>
            <w:bottom w:val="none" w:sz="0" w:space="0" w:color="auto"/>
            <w:right w:val="none" w:sz="0" w:space="0" w:color="auto"/>
          </w:divBdr>
        </w:div>
        <w:div w:id="686911033">
          <w:marLeft w:val="720"/>
          <w:marRight w:val="0"/>
          <w:marTop w:val="0"/>
          <w:marBottom w:val="0"/>
          <w:divBdr>
            <w:top w:val="none" w:sz="0" w:space="0" w:color="auto"/>
            <w:left w:val="none" w:sz="0" w:space="0" w:color="auto"/>
            <w:bottom w:val="none" w:sz="0" w:space="0" w:color="auto"/>
            <w:right w:val="none" w:sz="0" w:space="0" w:color="auto"/>
          </w:divBdr>
        </w:div>
        <w:div w:id="379088020">
          <w:marLeft w:val="720"/>
          <w:marRight w:val="0"/>
          <w:marTop w:val="0"/>
          <w:marBottom w:val="0"/>
          <w:divBdr>
            <w:top w:val="none" w:sz="0" w:space="0" w:color="auto"/>
            <w:left w:val="none" w:sz="0" w:space="0" w:color="auto"/>
            <w:bottom w:val="none" w:sz="0" w:space="0" w:color="auto"/>
            <w:right w:val="none" w:sz="0" w:space="0" w:color="auto"/>
          </w:divBdr>
        </w:div>
        <w:div w:id="290090964">
          <w:marLeft w:val="720"/>
          <w:marRight w:val="0"/>
          <w:marTop w:val="0"/>
          <w:marBottom w:val="0"/>
          <w:divBdr>
            <w:top w:val="none" w:sz="0" w:space="0" w:color="auto"/>
            <w:left w:val="none" w:sz="0" w:space="0" w:color="auto"/>
            <w:bottom w:val="none" w:sz="0" w:space="0" w:color="auto"/>
            <w:right w:val="none" w:sz="0" w:space="0" w:color="auto"/>
          </w:divBdr>
        </w:div>
        <w:div w:id="1098283893">
          <w:marLeft w:val="720"/>
          <w:marRight w:val="0"/>
          <w:marTop w:val="0"/>
          <w:marBottom w:val="0"/>
          <w:divBdr>
            <w:top w:val="none" w:sz="0" w:space="0" w:color="auto"/>
            <w:left w:val="none" w:sz="0" w:space="0" w:color="auto"/>
            <w:bottom w:val="none" w:sz="0" w:space="0" w:color="auto"/>
            <w:right w:val="none" w:sz="0" w:space="0" w:color="auto"/>
          </w:divBdr>
        </w:div>
        <w:div w:id="1720667605">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477</Words>
  <Characters>2720</Characters>
  <Application>Microsoft Macintosh Word</Application>
  <DocSecurity>0</DocSecurity>
  <Lines>22</Lines>
  <Paragraphs>6</Paragraphs>
  <ScaleCrop>false</ScaleCrop>
  <Company>Vermont Technical College</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3</cp:revision>
  <cp:lastPrinted>2016-05-01T16:58:00Z</cp:lastPrinted>
  <dcterms:created xsi:type="dcterms:W3CDTF">2017-05-01T17:25:00Z</dcterms:created>
  <dcterms:modified xsi:type="dcterms:W3CDTF">2017-05-01T17:25:00Z</dcterms:modified>
</cp:coreProperties>
</file>