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F7CAAE" w14:textId="0CEE46C3" w:rsidR="00944917" w:rsidRDefault="00DB4C19" w:rsidP="00937B03">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b/>
          <w:sz w:val="28"/>
        </w:rPr>
      </w:pPr>
      <w:r>
        <w:rPr>
          <w:rFonts w:ascii="Candara" w:hAnsi="Candara"/>
          <w:b/>
          <w:sz w:val="28"/>
        </w:rPr>
        <w:t xml:space="preserve">CHE1031 </w:t>
      </w:r>
      <w:r w:rsidR="004D1EB9">
        <w:rPr>
          <w:rFonts w:ascii="Candara" w:hAnsi="Candara"/>
          <w:b/>
          <w:sz w:val="28"/>
        </w:rPr>
        <w:t>Lecture</w:t>
      </w:r>
      <w:r>
        <w:rPr>
          <w:rFonts w:ascii="Candara" w:hAnsi="Candara"/>
          <w:b/>
          <w:sz w:val="28"/>
        </w:rPr>
        <w:t xml:space="preserve"> 6</w:t>
      </w:r>
      <w:r w:rsidR="00944917" w:rsidRPr="00944917">
        <w:rPr>
          <w:rFonts w:ascii="Candara" w:hAnsi="Candara"/>
          <w:b/>
          <w:sz w:val="28"/>
        </w:rPr>
        <w:t xml:space="preserve"> </w:t>
      </w:r>
      <w:r w:rsidR="007B6D9F">
        <w:rPr>
          <w:rFonts w:ascii="Candara" w:hAnsi="Candara"/>
          <w:b/>
          <w:sz w:val="28"/>
        </w:rPr>
        <w:t>HW Problem</w:t>
      </w:r>
      <w:r w:rsidR="004D1EB9">
        <w:rPr>
          <w:rFonts w:ascii="Candara" w:hAnsi="Candara"/>
          <w:b/>
          <w:sz w:val="28"/>
        </w:rPr>
        <w:t xml:space="preserve"> KEY</w:t>
      </w:r>
    </w:p>
    <w:p w14:paraId="02272312" w14:textId="77777777" w:rsidR="00944917" w:rsidRDefault="00944917" w:rsidP="00937B03">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sz w:val="16"/>
          <w:szCs w:val="16"/>
        </w:rPr>
      </w:pPr>
    </w:p>
    <w:p w14:paraId="3E2AE9FD" w14:textId="77777777" w:rsidR="007B6D9F" w:rsidRPr="00AF4803" w:rsidRDefault="007B6D9F" w:rsidP="007B6D9F">
      <w:pPr>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r>
        <w:rPr>
          <w:rFonts w:ascii="Candara" w:hAnsi="Candara"/>
        </w:rPr>
        <w:t>Problems must be solved, or written out, in their entirety with all work shown on engineering graph paper. You must label each set in the upper left hand corner with your name, the date and the chapter. Problems must be identified by number and all work must be shown with answers boxed. Be sure your handwriting is legible. An example is posted in the ‘course basics’ section of our Moodle page.</w:t>
      </w:r>
    </w:p>
    <w:p w14:paraId="7EC0F276" w14:textId="77777777" w:rsidR="00837B2D" w:rsidRDefault="00837B2D" w:rsidP="009E046F">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color w:val="0000FF"/>
          <w:sz w:val="16"/>
          <w:szCs w:val="16"/>
        </w:rPr>
      </w:pPr>
    </w:p>
    <w:p w14:paraId="7E693839" w14:textId="3CDA1C3C" w:rsidR="004D1EB9" w:rsidRPr="00597881" w:rsidRDefault="004D1EB9" w:rsidP="009E046F">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b/>
          <w:szCs w:val="22"/>
        </w:rPr>
      </w:pPr>
      <w:r w:rsidRPr="00597881">
        <w:rPr>
          <w:rFonts w:ascii="Candara" w:hAnsi="Candara"/>
          <w:b/>
          <w:szCs w:val="22"/>
        </w:rPr>
        <w:t>6.1</w:t>
      </w:r>
      <w:r w:rsidR="00597881" w:rsidRPr="00597881">
        <w:rPr>
          <w:rFonts w:ascii="Candara" w:hAnsi="Candara"/>
          <w:b/>
          <w:szCs w:val="22"/>
        </w:rPr>
        <w:t>:  Atomic properties from electron configuration</w:t>
      </w:r>
    </w:p>
    <w:p w14:paraId="6EC32E6B" w14:textId="1AFD5A0F" w:rsidR="007D08D8" w:rsidRDefault="007D08D8" w:rsidP="00EB2EFB">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rPr>
      </w:pPr>
      <w:r>
        <w:rPr>
          <w:rFonts w:ascii="Candara" w:hAnsi="Candara"/>
        </w:rPr>
        <w:t>1</w:t>
      </w:r>
      <w:r w:rsidR="000E3410">
        <w:rPr>
          <w:rFonts w:ascii="Candara" w:hAnsi="Candara"/>
        </w:rPr>
        <w:t>. What is true of the electron configuration of all atoms</w:t>
      </w:r>
      <w:r>
        <w:rPr>
          <w:rFonts w:ascii="Candara" w:hAnsi="Candara"/>
        </w:rPr>
        <w:t>:</w:t>
      </w:r>
    </w:p>
    <w:p w14:paraId="2C1D62EF" w14:textId="78E89F40" w:rsidR="004D1EB9" w:rsidRDefault="000E3410" w:rsidP="007D08D8">
      <w:pPr>
        <w:pStyle w:val="ListParagraph"/>
        <w:widowControl w:val="0"/>
        <w:numPr>
          <w:ilvl w:val="0"/>
          <w:numId w:val="38"/>
        </w:numPr>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r w:rsidRPr="007D08D8">
        <w:rPr>
          <w:rFonts w:ascii="Candara" w:hAnsi="Candara"/>
        </w:rPr>
        <w:t>in a s</w:t>
      </w:r>
      <w:r w:rsidR="007D08D8">
        <w:rPr>
          <w:rFonts w:ascii="Candara" w:hAnsi="Candara"/>
        </w:rPr>
        <w:t>ingle row of the periodic table; and</w:t>
      </w:r>
    </w:p>
    <w:p w14:paraId="5ED0520D" w14:textId="18F30F68" w:rsidR="007D08D8" w:rsidRDefault="007D08D8" w:rsidP="007D08D8">
      <w:pPr>
        <w:pStyle w:val="ListParagraph"/>
        <w:widowControl w:val="0"/>
        <w:numPr>
          <w:ilvl w:val="0"/>
          <w:numId w:val="38"/>
        </w:numPr>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r>
        <w:rPr>
          <w:rFonts w:ascii="Candara" w:hAnsi="Candara"/>
        </w:rPr>
        <w:t>in a single column of the periodic table?</w:t>
      </w:r>
    </w:p>
    <w:p w14:paraId="0F3254FC" w14:textId="77777777" w:rsidR="007D08D8" w:rsidRPr="007D08D8" w:rsidRDefault="007D08D8" w:rsidP="007D08D8">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48"/>
        <w:rPr>
          <w:rFonts w:ascii="Candara" w:hAnsi="Candara"/>
        </w:rPr>
      </w:pPr>
    </w:p>
    <w:p w14:paraId="6FD82B75" w14:textId="05DF8E03" w:rsidR="00EB2EFB" w:rsidRPr="00EB2EFB" w:rsidRDefault="00597881" w:rsidP="00EB2EFB">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b/>
        </w:rPr>
      </w:pPr>
      <w:r>
        <w:rPr>
          <w:rFonts w:ascii="Candara" w:hAnsi="Candara"/>
          <w:b/>
        </w:rPr>
        <w:t>6.2:  The true nature of the atom?</w:t>
      </w:r>
    </w:p>
    <w:p w14:paraId="530808D6" w14:textId="0D6301AF" w:rsidR="00EB2EFB" w:rsidRDefault="007D08D8" w:rsidP="00EB2EFB">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rPr>
      </w:pPr>
      <w:r>
        <w:rPr>
          <w:rFonts w:ascii="Candara" w:hAnsi="Candara"/>
        </w:rPr>
        <w:t>2</w:t>
      </w:r>
      <w:r w:rsidR="00EB2EFB">
        <w:rPr>
          <w:rFonts w:ascii="Candara" w:hAnsi="Candara"/>
        </w:rPr>
        <w:t>. It is possible to convert radiant energy into electrical energy using photovoltaic cells. Assuming equal efficiency of conversion, would infrared or ultraviolet light yield more electrical energy on a per-photon basis?</w:t>
      </w:r>
    </w:p>
    <w:p w14:paraId="7647D1C8" w14:textId="77777777" w:rsidR="00EB2EFB" w:rsidRDefault="00EB2EFB" w:rsidP="00EB2EFB">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u w:val="single"/>
        </w:rPr>
      </w:pPr>
    </w:p>
    <w:p w14:paraId="77796345" w14:textId="5B0A2DE7" w:rsidR="007D08D8" w:rsidRDefault="0006659C" w:rsidP="00EB2EFB">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rPr>
      </w:pPr>
      <w:r>
        <w:rPr>
          <w:rFonts w:ascii="Candara" w:hAnsi="Candara"/>
        </w:rPr>
        <w:t>3</w:t>
      </w:r>
      <w:r w:rsidR="007D08D8" w:rsidRPr="007D08D8">
        <w:rPr>
          <w:rFonts w:ascii="Candara" w:hAnsi="Candara"/>
        </w:rPr>
        <w:t xml:space="preserve">.  </w:t>
      </w:r>
      <w:r w:rsidR="0071161D">
        <w:rPr>
          <w:rFonts w:ascii="Candara" w:hAnsi="Candara"/>
        </w:rPr>
        <w:t>What were the two problems with the planetary model developed by Nagaoka in 1903?</w:t>
      </w:r>
    </w:p>
    <w:p w14:paraId="17F6095E" w14:textId="77777777" w:rsidR="0071161D" w:rsidRDefault="0071161D" w:rsidP="00EB2EFB">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rPr>
      </w:pPr>
    </w:p>
    <w:p w14:paraId="34C5C58A" w14:textId="19DDC1EB" w:rsidR="00934607" w:rsidRDefault="0006659C" w:rsidP="00EB2EFB">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rPr>
      </w:pPr>
      <w:r>
        <w:rPr>
          <w:rFonts w:ascii="Candara" w:hAnsi="Candara"/>
        </w:rPr>
        <w:t>4</w:t>
      </w:r>
      <w:r w:rsidR="00934607">
        <w:rPr>
          <w:rFonts w:ascii="Candara" w:hAnsi="Candara"/>
        </w:rPr>
        <w:t>. What does the term quantum mean?</w:t>
      </w:r>
    </w:p>
    <w:p w14:paraId="5D66FD1B" w14:textId="77777777" w:rsidR="00934607" w:rsidRDefault="00934607" w:rsidP="00934607">
      <w:pPr>
        <w:widowControl w:val="0"/>
        <w:tabs>
          <w:tab w:val="left" w:pos="36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rPr>
      </w:pPr>
    </w:p>
    <w:p w14:paraId="64C729A7" w14:textId="1D020BFB" w:rsidR="00934607" w:rsidRPr="00284E2A" w:rsidRDefault="0006659C" w:rsidP="00934607">
      <w:pPr>
        <w:widowControl w:val="0"/>
        <w:tabs>
          <w:tab w:val="left" w:pos="36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rPr>
      </w:pPr>
      <w:r w:rsidRPr="00284E2A">
        <w:rPr>
          <w:rFonts w:ascii="Candara" w:hAnsi="Candara"/>
        </w:rPr>
        <w:t>5</w:t>
      </w:r>
      <w:r w:rsidR="00934607" w:rsidRPr="00284E2A">
        <w:rPr>
          <w:rFonts w:ascii="Candara" w:hAnsi="Candara"/>
        </w:rPr>
        <w:t>. Einstein’s 1905 paper on the photoelectric effect was the first important application of Planck’s quantum hypothesis. Describe Planck’s original hypothesis, and explain how Einstein made use of it in his theory of photoelectric effect.</w:t>
      </w:r>
    </w:p>
    <w:p w14:paraId="2237FCCD" w14:textId="77777777" w:rsidR="00934607" w:rsidRPr="007D08D8" w:rsidRDefault="00934607" w:rsidP="00EB2EFB">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rPr>
      </w:pPr>
    </w:p>
    <w:p w14:paraId="6C57B119" w14:textId="7B320C22" w:rsidR="00597881" w:rsidRPr="00597881" w:rsidRDefault="00597881" w:rsidP="00EB2EFB">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b/>
        </w:rPr>
      </w:pPr>
      <w:r w:rsidRPr="00597881">
        <w:rPr>
          <w:rFonts w:ascii="Candara" w:hAnsi="Candara"/>
          <w:b/>
        </w:rPr>
        <w:t>6.3:  Developing a new physics for atoms</w:t>
      </w:r>
    </w:p>
    <w:p w14:paraId="538E0062" w14:textId="76006A48" w:rsidR="00EB2EFB" w:rsidRDefault="0006659C" w:rsidP="0006659C">
      <w:pPr>
        <w:widowControl w:val="0"/>
        <w:tabs>
          <w:tab w:val="left" w:pos="27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rPr>
      </w:pPr>
      <w:r>
        <w:rPr>
          <w:rFonts w:ascii="Candara" w:hAnsi="Candara"/>
        </w:rPr>
        <w:t>6</w:t>
      </w:r>
      <w:r w:rsidR="00934607" w:rsidRPr="00934607">
        <w:rPr>
          <w:rFonts w:ascii="Candara" w:hAnsi="Candara"/>
        </w:rPr>
        <w:t xml:space="preserve">. </w:t>
      </w:r>
      <w:r w:rsidR="00E66E16">
        <w:rPr>
          <w:rFonts w:ascii="Candara" w:hAnsi="Candara"/>
        </w:rPr>
        <w:t>Young’s double-slit experiment showed that light behaves as a wave. What pattern was produced by light? What would have been expected if light behaved as particles?</w:t>
      </w:r>
    </w:p>
    <w:p w14:paraId="0BBE6569" w14:textId="0516B9C2" w:rsidR="00AB00A3" w:rsidRDefault="0006659C" w:rsidP="00EB2EFB">
      <w:pPr>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r>
        <w:rPr>
          <w:rFonts w:ascii="Candara" w:hAnsi="Candara"/>
        </w:rPr>
        <w:t>7</w:t>
      </w:r>
      <w:r w:rsidR="00AB00A3">
        <w:rPr>
          <w:rFonts w:ascii="Candara" w:hAnsi="Candara"/>
        </w:rPr>
        <w:t>. How did the photoelectric effect show that light behaved as particles?</w:t>
      </w:r>
    </w:p>
    <w:p w14:paraId="107D383B" w14:textId="77777777" w:rsidR="000C4703" w:rsidRDefault="000C4703" w:rsidP="00EB2EFB">
      <w:pPr>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p>
    <w:p w14:paraId="2EE2DB31" w14:textId="5EF87EBA" w:rsidR="000C4703" w:rsidRDefault="0006659C" w:rsidP="0006659C">
      <w:pPr>
        <w:widowControl w:val="0"/>
        <w:tabs>
          <w:tab w:val="left" w:pos="27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270" w:hanging="270"/>
        <w:rPr>
          <w:rFonts w:ascii="Candara" w:hAnsi="Candara"/>
        </w:rPr>
      </w:pPr>
      <w:r>
        <w:rPr>
          <w:rFonts w:ascii="Candara" w:hAnsi="Candara"/>
        </w:rPr>
        <w:t>8</w:t>
      </w:r>
      <w:r w:rsidR="000C4703">
        <w:rPr>
          <w:rFonts w:ascii="Candara" w:hAnsi="Candara"/>
        </w:rPr>
        <w:t>. Does Heisenberg’s uncertainty principle affect the objects we deal with in our “macro”</w:t>
      </w:r>
      <w:r w:rsidR="00DB5345">
        <w:rPr>
          <w:rFonts w:ascii="Candara" w:hAnsi="Candara"/>
        </w:rPr>
        <w:t xml:space="preserve"> everyday lives? Why or why not?</w:t>
      </w:r>
    </w:p>
    <w:p w14:paraId="22452B1D" w14:textId="77777777" w:rsidR="00AB00A3" w:rsidRPr="00934607" w:rsidRDefault="00AB00A3" w:rsidP="00EB2EFB">
      <w:pPr>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u w:val="single"/>
        </w:rPr>
      </w:pPr>
    </w:p>
    <w:p w14:paraId="4A085E86" w14:textId="04CF1B94" w:rsidR="00597881" w:rsidRPr="00597881" w:rsidRDefault="00597881" w:rsidP="00EB2EFB">
      <w:pPr>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b/>
        </w:rPr>
      </w:pPr>
      <w:r w:rsidRPr="00597881">
        <w:rPr>
          <w:rFonts w:ascii="Candara" w:hAnsi="Candara"/>
          <w:b/>
        </w:rPr>
        <w:t>6.4:  Bohr’s planetary model</w:t>
      </w:r>
    </w:p>
    <w:p w14:paraId="62FCA9C8" w14:textId="0BEDFFEF" w:rsidR="0070096A" w:rsidRPr="0070096A" w:rsidRDefault="0006659C" w:rsidP="00BE0CEF">
      <w:pPr>
        <w:widowControl w:val="0"/>
        <w:tabs>
          <w:tab w:val="left" w:pos="36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rPr>
      </w:pPr>
      <w:r>
        <w:rPr>
          <w:rFonts w:ascii="Candara" w:hAnsi="Candara"/>
        </w:rPr>
        <w:t>9</w:t>
      </w:r>
      <w:r w:rsidR="0070096A">
        <w:rPr>
          <w:rFonts w:ascii="Candara" w:hAnsi="Candara"/>
        </w:rPr>
        <w:t xml:space="preserve">. How does the Bohr model of the atom explain the fact that each element emits energy only at specific wavelengths </w:t>
      </w:r>
      <w:r w:rsidR="0021107D">
        <w:rPr>
          <w:rFonts w:ascii="Candara" w:hAnsi="Candara"/>
        </w:rPr>
        <w:t>after it has been</w:t>
      </w:r>
      <w:r w:rsidR="0070096A">
        <w:rPr>
          <w:rFonts w:ascii="Candara" w:hAnsi="Candara"/>
        </w:rPr>
        <w:t xml:space="preserve"> </w:t>
      </w:r>
      <w:r w:rsidR="0021107D">
        <w:rPr>
          <w:rFonts w:ascii="Candara" w:hAnsi="Candara"/>
        </w:rPr>
        <w:t>‘</w:t>
      </w:r>
      <w:r w:rsidR="0070096A">
        <w:rPr>
          <w:rFonts w:ascii="Candara" w:hAnsi="Candara"/>
        </w:rPr>
        <w:t>excited</w:t>
      </w:r>
      <w:r w:rsidR="0021107D">
        <w:rPr>
          <w:rFonts w:ascii="Candara" w:hAnsi="Candara"/>
        </w:rPr>
        <w:t>’</w:t>
      </w:r>
      <w:r w:rsidR="0070096A">
        <w:rPr>
          <w:rFonts w:ascii="Candara" w:hAnsi="Candara"/>
        </w:rPr>
        <w:t xml:space="preserve">. In other words, why do different </w:t>
      </w:r>
      <w:r w:rsidR="00044D90">
        <w:rPr>
          <w:rFonts w:ascii="Candara" w:hAnsi="Candara"/>
        </w:rPr>
        <w:t>gaseous elements produce different colors of light when used as fluorescent or “neon” lights?</w:t>
      </w:r>
    </w:p>
    <w:p w14:paraId="5AA80D75" w14:textId="7598CF93" w:rsidR="008A21D8" w:rsidRPr="00B51634" w:rsidRDefault="008A21D8" w:rsidP="00B51634">
      <w:pPr>
        <w:widowControl w:val="0"/>
        <w:tabs>
          <w:tab w:val="left" w:pos="36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rPr>
          <w:rFonts w:ascii="Candara" w:hAnsi="Candara"/>
          <w:color w:val="0000FF"/>
        </w:rPr>
      </w:pPr>
    </w:p>
    <w:p w14:paraId="026043FA" w14:textId="77777777" w:rsidR="0010506B" w:rsidRDefault="0010506B" w:rsidP="00EB2EFB">
      <w:pPr>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p>
    <w:p w14:paraId="421C6DD1" w14:textId="77777777" w:rsidR="0010506B" w:rsidRDefault="0010506B" w:rsidP="00EB2EFB">
      <w:pPr>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p>
    <w:p w14:paraId="5AE45D22" w14:textId="5BE41E25" w:rsidR="00EB2EFB" w:rsidRDefault="0006659C" w:rsidP="00EB2EFB">
      <w:pPr>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r>
        <w:rPr>
          <w:rFonts w:ascii="Candara" w:hAnsi="Candara"/>
        </w:rPr>
        <w:lastRenderedPageBreak/>
        <w:t>10</w:t>
      </w:r>
      <w:r w:rsidR="00EB2EFB">
        <w:rPr>
          <w:rFonts w:ascii="Candara" w:hAnsi="Candara"/>
        </w:rPr>
        <w:t>. Is energy emitted or absorbed when these transitions occur in hydrogen?</w:t>
      </w:r>
    </w:p>
    <w:p w14:paraId="72DFDF74" w14:textId="3232723C" w:rsidR="00EB2EFB" w:rsidRDefault="00EB2EFB" w:rsidP="00BE0CEF">
      <w:pPr>
        <w:widowControl w:val="0"/>
        <w:tabs>
          <w:tab w:val="left" w:pos="27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rPr>
          <w:rFonts w:ascii="Candara" w:hAnsi="Candara"/>
        </w:rPr>
      </w:pPr>
      <w:r>
        <w:rPr>
          <w:rFonts w:ascii="Candara" w:hAnsi="Candara"/>
        </w:rPr>
        <w:t>a. An electron moves from n = 4 to n = 2.</w:t>
      </w:r>
    </w:p>
    <w:p w14:paraId="5484A083" w14:textId="6C0F04F2" w:rsidR="00EB2EFB" w:rsidRDefault="00EB2EFB" w:rsidP="00BE0CEF">
      <w:pPr>
        <w:widowControl w:val="0"/>
        <w:tabs>
          <w:tab w:val="left" w:pos="27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rPr>
          <w:rFonts w:ascii="Candara" w:hAnsi="Candara"/>
        </w:rPr>
      </w:pPr>
      <w:r>
        <w:rPr>
          <w:rFonts w:ascii="Candara" w:hAnsi="Candara"/>
        </w:rPr>
        <w:t xml:space="preserve">b. An electron moves from an orbit of radius 2.12 Å to an orbit of radius of 8.46 Å. </w:t>
      </w:r>
    </w:p>
    <w:p w14:paraId="54553B44" w14:textId="64CF86E1" w:rsidR="00EB2EFB" w:rsidRDefault="00EB2EFB" w:rsidP="00BE0CEF">
      <w:pPr>
        <w:widowControl w:val="0"/>
        <w:tabs>
          <w:tab w:val="left" w:pos="27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rPr>
          <w:rFonts w:ascii="Candara" w:hAnsi="Candara"/>
        </w:rPr>
      </w:pPr>
      <w:r>
        <w:rPr>
          <w:rFonts w:ascii="Candara" w:hAnsi="Candara"/>
        </w:rPr>
        <w:t>c. An electron adds to the H</w:t>
      </w:r>
      <w:r w:rsidRPr="00EB2EFB">
        <w:rPr>
          <w:rFonts w:ascii="Candara" w:hAnsi="Candara"/>
          <w:sz w:val="32"/>
          <w:vertAlign w:val="superscript"/>
        </w:rPr>
        <w:t>+1</w:t>
      </w:r>
      <w:r>
        <w:rPr>
          <w:rFonts w:ascii="Candara" w:hAnsi="Candara"/>
        </w:rPr>
        <w:t xml:space="preserve"> ion and ends up in the n = 3 shell.</w:t>
      </w:r>
    </w:p>
    <w:p w14:paraId="352ED5C3" w14:textId="77777777" w:rsidR="00DC6D6F" w:rsidRDefault="00DC6D6F" w:rsidP="00EB2EFB">
      <w:pPr>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u w:val="single"/>
        </w:rPr>
      </w:pPr>
    </w:p>
    <w:p w14:paraId="66F3D35C" w14:textId="27BBF6D4" w:rsidR="00EB2EFB" w:rsidRPr="00EB2EFB" w:rsidRDefault="00597881" w:rsidP="00EB2EFB">
      <w:pPr>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b/>
        </w:rPr>
      </w:pPr>
      <w:r>
        <w:rPr>
          <w:rFonts w:ascii="Candara" w:hAnsi="Candara"/>
          <w:b/>
        </w:rPr>
        <w:t>6.5:  Applying quantum m</w:t>
      </w:r>
      <w:r w:rsidR="00EB2EFB" w:rsidRPr="00EB2EFB">
        <w:rPr>
          <w:rFonts w:ascii="Candara" w:hAnsi="Candara"/>
          <w:b/>
        </w:rPr>
        <w:t xml:space="preserve">echanics </w:t>
      </w:r>
      <w:r>
        <w:rPr>
          <w:rFonts w:ascii="Candara" w:hAnsi="Candara"/>
          <w:b/>
        </w:rPr>
        <w:t>to the atom</w:t>
      </w:r>
    </w:p>
    <w:p w14:paraId="776F73E6" w14:textId="2109A812" w:rsidR="00DC6D6F" w:rsidRPr="002607F0" w:rsidRDefault="0006659C" w:rsidP="00EB2EFB">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rPr>
      </w:pPr>
      <w:r>
        <w:rPr>
          <w:rFonts w:ascii="Candara" w:hAnsi="Candara"/>
        </w:rPr>
        <w:t>11</w:t>
      </w:r>
      <w:r w:rsidR="00DC6D6F" w:rsidRPr="002607F0">
        <w:rPr>
          <w:rFonts w:ascii="Candara" w:hAnsi="Candara"/>
        </w:rPr>
        <w:t xml:space="preserve">. A certain quantum mechanical system has the energy levels </w:t>
      </w:r>
      <w:r w:rsidR="00044D90" w:rsidRPr="002607F0">
        <w:rPr>
          <w:rFonts w:ascii="Candara" w:hAnsi="Candara"/>
        </w:rPr>
        <w:t>corresponding to principle energy levels 1, 2, 3 and 4.</w:t>
      </w:r>
    </w:p>
    <w:p w14:paraId="212852D1" w14:textId="7D7D13CE" w:rsidR="00DC6D6F" w:rsidRPr="002607F0" w:rsidRDefault="00044D90" w:rsidP="00BE0CEF">
      <w:pPr>
        <w:widowControl w:val="0"/>
        <w:tabs>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540" w:hanging="180"/>
        <w:rPr>
          <w:rFonts w:ascii="Candara" w:hAnsi="Candara"/>
        </w:rPr>
      </w:pPr>
      <w:r w:rsidRPr="002607F0">
        <w:rPr>
          <w:rFonts w:ascii="Candara" w:hAnsi="Candara"/>
        </w:rPr>
        <w:t xml:space="preserve">a. </w:t>
      </w:r>
      <w:r w:rsidR="007F016D">
        <w:rPr>
          <w:rFonts w:ascii="Candara" w:hAnsi="Candara"/>
        </w:rPr>
        <w:t xml:space="preserve">The transition that would require the </w:t>
      </w:r>
      <w:r w:rsidR="007F016D" w:rsidRPr="007F016D">
        <w:rPr>
          <w:rFonts w:ascii="Candara" w:hAnsi="Candara"/>
          <w:u w:val="single"/>
        </w:rPr>
        <w:t>most energy</w:t>
      </w:r>
      <w:r w:rsidR="007F016D">
        <w:rPr>
          <w:rFonts w:ascii="Candara" w:hAnsi="Candara"/>
        </w:rPr>
        <w:t xml:space="preserve"> would involve excitement from principle energy level _________ to principle energy level ___________.</w:t>
      </w:r>
    </w:p>
    <w:p w14:paraId="3CED49A1" w14:textId="50F47DFD" w:rsidR="00DC6D6F" w:rsidRPr="002607F0" w:rsidRDefault="00DC6D6F" w:rsidP="007F016D">
      <w:pPr>
        <w:widowControl w:val="0"/>
        <w:tabs>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540" w:hanging="180"/>
        <w:rPr>
          <w:rFonts w:ascii="Candara" w:hAnsi="Candara"/>
        </w:rPr>
      </w:pPr>
      <w:r w:rsidRPr="002607F0">
        <w:rPr>
          <w:rFonts w:ascii="Candara" w:hAnsi="Candara"/>
        </w:rPr>
        <w:t xml:space="preserve">b. </w:t>
      </w:r>
      <w:r w:rsidR="007F016D">
        <w:rPr>
          <w:rFonts w:ascii="Candara" w:hAnsi="Candara"/>
        </w:rPr>
        <w:t xml:space="preserve">The transition that would require the </w:t>
      </w:r>
      <w:r w:rsidR="007F016D">
        <w:rPr>
          <w:rFonts w:ascii="Candara" w:hAnsi="Candara"/>
          <w:u w:val="single"/>
        </w:rPr>
        <w:t>least</w:t>
      </w:r>
      <w:r w:rsidR="007F016D" w:rsidRPr="007F016D">
        <w:rPr>
          <w:rFonts w:ascii="Candara" w:hAnsi="Candara"/>
          <w:u w:val="single"/>
        </w:rPr>
        <w:t xml:space="preserve"> energy</w:t>
      </w:r>
      <w:r w:rsidR="007F016D">
        <w:rPr>
          <w:rFonts w:ascii="Candara" w:hAnsi="Candara"/>
        </w:rPr>
        <w:t xml:space="preserve"> would involve excitement from principle energy level _________ to principle energy level ___________.</w:t>
      </w:r>
    </w:p>
    <w:p w14:paraId="6E1190FB" w14:textId="77777777" w:rsidR="00DC6D6F" w:rsidRDefault="00DC6D6F" w:rsidP="00DC6D6F">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rPr>
      </w:pPr>
    </w:p>
    <w:p w14:paraId="32F3DEC7" w14:textId="22B6DD82" w:rsidR="00DC6D6F" w:rsidRDefault="0006659C" w:rsidP="00DC6D6F">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rPr>
      </w:pPr>
      <w:r>
        <w:rPr>
          <w:rFonts w:ascii="Candara" w:hAnsi="Candara"/>
        </w:rPr>
        <w:t>12</w:t>
      </w:r>
      <w:r w:rsidR="00DC6D6F">
        <w:rPr>
          <w:rFonts w:ascii="Candara" w:hAnsi="Candara"/>
        </w:rPr>
        <w:t>. The contour representation of one of the orbitals of the n = 3 shell is shown below.</w:t>
      </w:r>
    </w:p>
    <w:p w14:paraId="7757E4A4" w14:textId="3BA12FA1" w:rsidR="00D52FDD" w:rsidRDefault="00D52FDD" w:rsidP="00BE0CEF">
      <w:pPr>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720" w:hanging="360"/>
        <w:rPr>
          <w:rFonts w:ascii="Candara" w:hAnsi="Candara"/>
        </w:rPr>
      </w:pPr>
      <w:r>
        <w:rPr>
          <w:rFonts w:ascii="Candara" w:hAnsi="Candara"/>
        </w:rPr>
        <w:t xml:space="preserve">a. What </w:t>
      </w:r>
      <w:r w:rsidR="00915838">
        <w:rPr>
          <w:rFonts w:ascii="Candara" w:hAnsi="Candara"/>
        </w:rPr>
        <w:t>type of</w:t>
      </w:r>
      <w:r>
        <w:rPr>
          <w:rFonts w:ascii="Candara" w:hAnsi="Candara"/>
        </w:rPr>
        <w:t xml:space="preserve"> orbital</w:t>
      </w:r>
      <w:r w:rsidR="00915838">
        <w:rPr>
          <w:rFonts w:ascii="Candara" w:hAnsi="Candara"/>
        </w:rPr>
        <w:t xml:space="preserve"> or subshell is this</w:t>
      </w:r>
      <w:r>
        <w:rPr>
          <w:rFonts w:ascii="Candara" w:hAnsi="Candara"/>
        </w:rPr>
        <w:t>?</w:t>
      </w:r>
    </w:p>
    <w:p w14:paraId="3C2875F7" w14:textId="59D72A46" w:rsidR="00D52FDD" w:rsidRPr="00915838" w:rsidRDefault="00D52FDD" w:rsidP="00BE0CEF">
      <w:pPr>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720" w:hanging="360"/>
        <w:rPr>
          <w:rFonts w:ascii="Candara" w:hAnsi="Candara"/>
          <w:u w:val="single"/>
        </w:rPr>
      </w:pPr>
      <w:r>
        <w:rPr>
          <w:rFonts w:ascii="Candara" w:hAnsi="Candara"/>
        </w:rPr>
        <w:t>b. How would this diagram change to represent the analogous (corresponding) orbital for the n = 4 shell?</w:t>
      </w:r>
      <w:r w:rsidR="00915838">
        <w:rPr>
          <w:rFonts w:ascii="Candara" w:hAnsi="Candara"/>
        </w:rPr>
        <w:t xml:space="preserve"> </w:t>
      </w:r>
      <w:r w:rsidR="00915838">
        <w:rPr>
          <w:rFonts w:ascii="Candara" w:hAnsi="Candara"/>
          <w:u w:val="single"/>
        </w:rPr>
        <w:t>Draw the 4p orbital on top of the orbital shown here.</w:t>
      </w:r>
    </w:p>
    <w:p w14:paraId="1C451C7B" w14:textId="2E7D9812" w:rsidR="0097536D" w:rsidRDefault="00915838" w:rsidP="0097536D">
      <w:pPr>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color w:val="0000FF"/>
        </w:rPr>
      </w:pPr>
      <w:r>
        <w:rPr>
          <w:rFonts w:ascii="Candara" w:hAnsi="Candara"/>
          <w:noProof/>
        </w:rPr>
        <w:drawing>
          <wp:anchor distT="0" distB="0" distL="114300" distR="114300" simplePos="0" relativeHeight="251658240" behindDoc="0" locked="0" layoutInCell="1" allowOverlap="1" wp14:anchorId="1ECC8710" wp14:editId="39791EB4">
            <wp:simplePos x="0" y="0"/>
            <wp:positionH relativeFrom="column">
              <wp:posOffset>3023235</wp:posOffset>
            </wp:positionH>
            <wp:positionV relativeFrom="paragraph">
              <wp:posOffset>64770</wp:posOffset>
            </wp:positionV>
            <wp:extent cx="914400" cy="730885"/>
            <wp:effectExtent l="0" t="0" r="0" b="5715"/>
            <wp:wrapSquare wrapText="bothSides"/>
            <wp:docPr id="15" name="Picture 15" descr="Chem11e_IRC_CD1:Assets:Chapter_06:Image Gallery:JPEGS:images:06_31-07UNE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em11e_IRC_CD1:Assets:Chapter_06:Image Gallery:JPEGS:images:06_31-07UNEOC.JPG"/>
                    <pic:cNvPicPr>
                      <a:picLocks noChangeAspect="1" noChangeArrowheads="1"/>
                    </pic:cNvPicPr>
                  </pic:nvPicPr>
                  <pic:blipFill rotWithShape="1">
                    <a:blip r:embed="rId9">
                      <a:extLst>
                        <a:ext uri="{28A0092B-C50C-407E-A947-70E740481C1C}">
                          <a14:useLocalDpi xmlns:a14="http://schemas.microsoft.com/office/drawing/2010/main" val="0"/>
                        </a:ext>
                      </a:extLst>
                    </a:blip>
                    <a:srcRect t="21019" b="10209"/>
                    <a:stretch/>
                  </pic:blipFill>
                  <pic:spPr bwMode="auto">
                    <a:xfrm>
                      <a:off x="0" y="0"/>
                      <a:ext cx="914400" cy="7308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22625DBF" w14:textId="77777777" w:rsidR="0097536D" w:rsidRDefault="0097536D" w:rsidP="0097536D">
      <w:pPr>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color w:val="0000FF"/>
        </w:rPr>
      </w:pPr>
    </w:p>
    <w:p w14:paraId="32B331AB" w14:textId="77777777" w:rsidR="0097536D" w:rsidRDefault="0097536D" w:rsidP="0097536D">
      <w:pPr>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color w:val="0000FF"/>
        </w:rPr>
      </w:pPr>
    </w:p>
    <w:p w14:paraId="769BBD1F" w14:textId="77777777" w:rsidR="00915838" w:rsidRDefault="0097536D" w:rsidP="0097536D">
      <w:pPr>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color w:val="0000FF"/>
        </w:rPr>
      </w:pPr>
      <w:r>
        <w:rPr>
          <w:rFonts w:ascii="Candara" w:hAnsi="Candara"/>
          <w:color w:val="0000FF"/>
        </w:rPr>
        <w:t xml:space="preserve">      </w:t>
      </w:r>
    </w:p>
    <w:p w14:paraId="32A84BC9" w14:textId="77777777" w:rsidR="00BE7600" w:rsidRDefault="00BE7600" w:rsidP="008A21D8">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color w:val="0000FF"/>
        </w:rPr>
      </w:pPr>
    </w:p>
    <w:p w14:paraId="0893CE5D" w14:textId="624C475B" w:rsidR="00D52FDD" w:rsidRDefault="0006659C" w:rsidP="004B6DBA">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rPr>
      </w:pPr>
      <w:r>
        <w:rPr>
          <w:rFonts w:ascii="Candara" w:hAnsi="Candara"/>
        </w:rPr>
        <w:t>13</w:t>
      </w:r>
      <w:r w:rsidR="00D52FDD">
        <w:rPr>
          <w:rFonts w:ascii="Candara" w:hAnsi="Candara"/>
        </w:rPr>
        <w:t>. According to the Bohr model, an electron in the ground state of a hydrogen atom orbits the nucleus at a specific radius of 0.53 Å. In the quantum mechanical description of the hydrogen atom, the most probable distance of the electron from the nucleus is 0.53 Å. Why are these two statements different?</w:t>
      </w:r>
    </w:p>
    <w:p w14:paraId="52E40765" w14:textId="77777777" w:rsidR="00766FC9" w:rsidRDefault="00766FC9" w:rsidP="00152405">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p>
    <w:p w14:paraId="41F9A8D0" w14:textId="0013BADF" w:rsidR="00766FC9" w:rsidRDefault="00284E2A" w:rsidP="00EB2EFB">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rPr>
      </w:pPr>
      <w:r>
        <w:rPr>
          <w:rFonts w:ascii="Candara" w:hAnsi="Candara"/>
        </w:rPr>
        <w:t>14</w:t>
      </w:r>
      <w:r w:rsidR="00766FC9">
        <w:rPr>
          <w:rFonts w:ascii="Candara" w:hAnsi="Candara"/>
        </w:rPr>
        <w:t>. What are the similarities and differences between the 1s and the 2s orbitals of the hydrogen atom?</w:t>
      </w:r>
    </w:p>
    <w:p w14:paraId="4DDA957E" w14:textId="77777777" w:rsidR="00DB0E25" w:rsidRDefault="00DB0E25" w:rsidP="00152405">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p>
    <w:p w14:paraId="42728530" w14:textId="37B38DA3" w:rsidR="00766FC9" w:rsidRDefault="00284E2A" w:rsidP="00EB2EFB">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rPr>
      </w:pPr>
      <w:r>
        <w:rPr>
          <w:rFonts w:ascii="Candara" w:hAnsi="Candara"/>
        </w:rPr>
        <w:t>15</w:t>
      </w:r>
      <w:r w:rsidR="00766FC9">
        <w:rPr>
          <w:rFonts w:ascii="Candara" w:hAnsi="Candara"/>
        </w:rPr>
        <w:t>. What can you say about the average distance from the nucleus of an electron in the 2s orbital as compared to the 3s orbital?</w:t>
      </w:r>
    </w:p>
    <w:p w14:paraId="6C91B496" w14:textId="77777777" w:rsidR="0006659C" w:rsidRDefault="0006659C" w:rsidP="00152405">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p>
    <w:p w14:paraId="3DDBB8FA" w14:textId="77777777" w:rsidR="0010506B" w:rsidRDefault="0010506B">
      <w:pPr>
        <w:rPr>
          <w:rFonts w:ascii="Candara" w:hAnsi="Candara"/>
        </w:rPr>
      </w:pPr>
      <w:r>
        <w:rPr>
          <w:rFonts w:ascii="Candara" w:hAnsi="Candara"/>
        </w:rPr>
        <w:br w:type="page"/>
      </w:r>
    </w:p>
    <w:p w14:paraId="3F477159" w14:textId="57ADB3E8" w:rsidR="00766FC9" w:rsidRDefault="00284E2A" w:rsidP="00EB2EFB">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rPr>
      </w:pPr>
      <w:r>
        <w:rPr>
          <w:rFonts w:ascii="Candara" w:hAnsi="Candara"/>
        </w:rPr>
        <w:t>16</w:t>
      </w:r>
      <w:r w:rsidR="00766FC9">
        <w:rPr>
          <w:rFonts w:ascii="Candara" w:hAnsi="Candara"/>
        </w:rPr>
        <w:t>. Look at Figure 6.18</w:t>
      </w:r>
      <w:r w:rsidR="009770CD">
        <w:rPr>
          <w:rFonts w:ascii="Candara" w:hAnsi="Candara"/>
        </w:rPr>
        <w:t xml:space="preserve"> (shown here as well)</w:t>
      </w:r>
      <w:r w:rsidR="00766FC9">
        <w:rPr>
          <w:rFonts w:ascii="Candara" w:hAnsi="Candara"/>
        </w:rPr>
        <w:t>. What is the relationship between the number of nodes in an s orbital and the value of the principle quantum number?</w:t>
      </w:r>
    </w:p>
    <w:p w14:paraId="1F6E93F9" w14:textId="3AC28A3A" w:rsidR="009770CD" w:rsidRDefault="009770CD" w:rsidP="009770CD">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rPr>
      </w:pPr>
      <w:r>
        <w:rPr>
          <w:rFonts w:ascii="Candara" w:hAnsi="Candara"/>
        </w:rPr>
        <w:t xml:space="preserve">                   </w:t>
      </w:r>
      <w:r>
        <w:rPr>
          <w:rFonts w:ascii="Candara" w:hAnsi="Candara"/>
          <w:noProof/>
        </w:rPr>
        <w:drawing>
          <wp:inline distT="0" distB="0" distL="0" distR="0" wp14:anchorId="750DEDB0" wp14:editId="39DA06F6">
            <wp:extent cx="4051935" cy="1590992"/>
            <wp:effectExtent l="0" t="0" r="0" b="9525"/>
            <wp:docPr id="14" name="Picture 14" descr="Chem11e_IRC_CD1:Assets:Chapter_06:Image Gallery:JPEGS:images:06_19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m11e_IRC_CD1:Assets:Chapter_06:Image Gallery:JPEGS:images:06_19a-c.JPG"/>
                    <pic:cNvPicPr>
                      <a:picLocks noChangeAspect="1" noChangeArrowheads="1"/>
                    </pic:cNvPicPr>
                  </pic:nvPicPr>
                  <pic:blipFill rotWithShape="1">
                    <a:blip r:embed="rId10">
                      <a:extLst>
                        <a:ext uri="{28A0092B-C50C-407E-A947-70E740481C1C}">
                          <a14:useLocalDpi xmlns:a14="http://schemas.microsoft.com/office/drawing/2010/main" val="0"/>
                        </a:ext>
                      </a:extLst>
                    </a:blip>
                    <a:srcRect b="12122"/>
                    <a:stretch/>
                  </pic:blipFill>
                  <pic:spPr bwMode="auto">
                    <a:xfrm>
                      <a:off x="0" y="0"/>
                      <a:ext cx="4051935" cy="1590992"/>
                    </a:xfrm>
                    <a:prstGeom prst="rect">
                      <a:avLst/>
                    </a:prstGeom>
                    <a:noFill/>
                    <a:ln>
                      <a:noFill/>
                    </a:ln>
                    <a:extLst>
                      <a:ext uri="{53640926-AAD7-44d8-BBD7-CCE9431645EC}">
                        <a14:shadowObscured xmlns:a14="http://schemas.microsoft.com/office/drawing/2010/main"/>
                      </a:ext>
                    </a:extLst>
                  </pic:spPr>
                </pic:pic>
              </a:graphicData>
            </a:graphic>
          </wp:inline>
        </w:drawing>
      </w:r>
    </w:p>
    <w:p w14:paraId="3205C07B" w14:textId="0435B23E" w:rsidR="00766FC9" w:rsidRDefault="0010506B" w:rsidP="0010506B">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740" w:firstLine="360"/>
        <w:rPr>
          <w:rFonts w:ascii="Candara" w:hAnsi="Candara"/>
          <w:color w:val="0000FF"/>
        </w:rPr>
      </w:pPr>
      <w:r>
        <w:rPr>
          <w:rFonts w:ascii="Candara" w:hAnsi="Candara"/>
          <w:color w:val="0000FF"/>
        </w:rPr>
        <w:t xml:space="preserve"> </w:t>
      </w:r>
    </w:p>
    <w:p w14:paraId="71A1A3F3" w14:textId="30D90F22" w:rsidR="00152405" w:rsidRPr="00F718EA" w:rsidRDefault="00284E2A" w:rsidP="00152405">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r>
        <w:rPr>
          <w:rFonts w:ascii="Candara" w:hAnsi="Candara"/>
        </w:rPr>
        <w:t>17</w:t>
      </w:r>
      <w:r w:rsidR="00152405" w:rsidRPr="00F718EA">
        <w:rPr>
          <w:rFonts w:ascii="Candara" w:hAnsi="Candara"/>
        </w:rPr>
        <w:t xml:space="preserve">. Why did the Stern-Gerlach experiment show two different </w:t>
      </w:r>
      <w:r w:rsidR="00DC5623" w:rsidRPr="00F718EA">
        <w:rPr>
          <w:rFonts w:ascii="Candara" w:hAnsi="Candara"/>
        </w:rPr>
        <w:t>electron ‘spots’?</w:t>
      </w:r>
    </w:p>
    <w:p w14:paraId="1B03B2F1" w14:textId="77777777" w:rsidR="0010506B" w:rsidRDefault="0010506B" w:rsidP="0006659C">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p>
    <w:p w14:paraId="64917318" w14:textId="283A2779" w:rsidR="00766FC9" w:rsidRPr="009770CD" w:rsidRDefault="00597881" w:rsidP="009770CD">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b/>
        </w:rPr>
      </w:pPr>
      <w:r>
        <w:rPr>
          <w:rFonts w:ascii="Candara" w:hAnsi="Candara"/>
          <w:b/>
        </w:rPr>
        <w:t>6.6:  Orbital f</w:t>
      </w:r>
      <w:r w:rsidR="0072197D">
        <w:rPr>
          <w:rFonts w:ascii="Candara" w:hAnsi="Candara"/>
          <w:b/>
        </w:rPr>
        <w:t>illing</w:t>
      </w:r>
      <w:r>
        <w:rPr>
          <w:rFonts w:ascii="Candara" w:hAnsi="Candara"/>
          <w:b/>
        </w:rPr>
        <w:t xml:space="preserve"> &amp; electron c</w:t>
      </w:r>
      <w:r w:rsidR="00EB2EFB" w:rsidRPr="00EB2EFB">
        <w:rPr>
          <w:rFonts w:ascii="Candara" w:hAnsi="Candara"/>
          <w:b/>
        </w:rPr>
        <w:t>onfiguration</w:t>
      </w:r>
    </w:p>
    <w:p w14:paraId="0EB8C912" w14:textId="61DA6A73" w:rsidR="00343AA7" w:rsidRDefault="00284E2A" w:rsidP="0007002C">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rPr>
      </w:pPr>
      <w:r>
        <w:rPr>
          <w:rFonts w:ascii="Candara" w:hAnsi="Candara"/>
        </w:rPr>
        <w:t>18</w:t>
      </w:r>
      <w:r w:rsidR="00343AA7">
        <w:rPr>
          <w:rFonts w:ascii="Candara" w:hAnsi="Candara"/>
        </w:rPr>
        <w:t>. Where in the periodic table do you find an element whose valence electrons are 4s</w:t>
      </w:r>
      <w:r w:rsidR="00343AA7" w:rsidRPr="00934362">
        <w:rPr>
          <w:rFonts w:ascii="Candara" w:hAnsi="Candara"/>
          <w:sz w:val="28"/>
          <w:vertAlign w:val="superscript"/>
        </w:rPr>
        <w:t>2</w:t>
      </w:r>
      <w:r w:rsidR="00343AA7">
        <w:rPr>
          <w:rFonts w:ascii="Candara" w:hAnsi="Candara"/>
        </w:rPr>
        <w:t>4p</w:t>
      </w:r>
      <w:r w:rsidR="00343AA7" w:rsidRPr="00934362">
        <w:rPr>
          <w:rFonts w:ascii="Candara" w:hAnsi="Candara"/>
          <w:sz w:val="28"/>
          <w:vertAlign w:val="superscript"/>
        </w:rPr>
        <w:t>1</w:t>
      </w:r>
      <w:r w:rsidR="00343AA7">
        <w:rPr>
          <w:rFonts w:ascii="Candara" w:hAnsi="Candara"/>
        </w:rPr>
        <w:t>?</w:t>
      </w:r>
    </w:p>
    <w:p w14:paraId="620673C8" w14:textId="77777777" w:rsidR="00343AA7" w:rsidRDefault="00343AA7" w:rsidP="00EB2EFB">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p>
    <w:p w14:paraId="5C0AEC38" w14:textId="1BC64255" w:rsidR="00343AA7" w:rsidRDefault="00284E2A" w:rsidP="00EB2EFB">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r>
        <w:rPr>
          <w:rFonts w:ascii="Candara" w:hAnsi="Candara"/>
        </w:rPr>
        <w:t>19</w:t>
      </w:r>
      <w:r w:rsidR="00343AA7">
        <w:rPr>
          <w:rFonts w:ascii="Candara" w:hAnsi="Candara"/>
        </w:rPr>
        <w:t>. Where are the “d-block” elements in the periodic table? What do we call them?</w:t>
      </w:r>
    </w:p>
    <w:p w14:paraId="44FF68DF" w14:textId="77777777" w:rsidR="0007002C" w:rsidRPr="0007002C" w:rsidRDefault="0007002C" w:rsidP="00EB2EFB">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color w:val="0000FF"/>
        </w:rPr>
      </w:pPr>
    </w:p>
    <w:p w14:paraId="696EE727" w14:textId="2952A915" w:rsidR="002B207E" w:rsidRDefault="00284E2A" w:rsidP="00BE0CEF">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rPr>
      </w:pPr>
      <w:r>
        <w:rPr>
          <w:rFonts w:ascii="Candara" w:hAnsi="Candara"/>
        </w:rPr>
        <w:t>20</w:t>
      </w:r>
      <w:r w:rsidR="002B207E">
        <w:rPr>
          <w:rFonts w:ascii="Candara" w:hAnsi="Candara"/>
        </w:rPr>
        <w:t>. The average distance from the nucleus of a 3s electron in the chlorine atom is smaller than the distance for a 3p electron. So which orbital has the higher energy level?</w:t>
      </w:r>
    </w:p>
    <w:p w14:paraId="12B66F68" w14:textId="77777777" w:rsidR="00735A59" w:rsidRDefault="00735A59" w:rsidP="00E97B5C">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p>
    <w:p w14:paraId="4A72093D" w14:textId="5A18FEF4" w:rsidR="002B207E" w:rsidRDefault="00284E2A" w:rsidP="00EB2EFB">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r>
        <w:rPr>
          <w:rFonts w:ascii="Candara" w:hAnsi="Candara"/>
        </w:rPr>
        <w:t>21</w:t>
      </w:r>
      <w:r w:rsidR="002B207E">
        <w:rPr>
          <w:rFonts w:ascii="Candara" w:hAnsi="Candara"/>
        </w:rPr>
        <w:t>. State the Pauli exclusion principle in your own words.</w:t>
      </w:r>
    </w:p>
    <w:p w14:paraId="0BF24515" w14:textId="77777777" w:rsidR="0006659C" w:rsidRDefault="0006659C" w:rsidP="00EB2EFB">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p>
    <w:p w14:paraId="3E7DB886" w14:textId="0644813A" w:rsidR="00934362" w:rsidRDefault="00284E2A" w:rsidP="00EB2EFB">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r>
        <w:rPr>
          <w:rFonts w:ascii="Candara" w:hAnsi="Candara"/>
        </w:rPr>
        <w:t>22</w:t>
      </w:r>
      <w:r w:rsidR="00934362">
        <w:rPr>
          <w:rFonts w:ascii="Candara" w:hAnsi="Candara"/>
        </w:rPr>
        <w:t>. Write the condensed (or abbreviated) electron configuration for these atoms:</w:t>
      </w:r>
    </w:p>
    <w:p w14:paraId="12503992" w14:textId="7AE3D8E8" w:rsidR="00934362" w:rsidRPr="00B42542" w:rsidRDefault="00934362" w:rsidP="00BE0CEF">
      <w:pPr>
        <w:widowControl w:val="0"/>
        <w:tabs>
          <w:tab w:val="left" w:pos="27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rPr>
          <w:rFonts w:ascii="Candara" w:hAnsi="Candara"/>
          <w:color w:val="0000FF"/>
        </w:rPr>
      </w:pPr>
      <w:r>
        <w:rPr>
          <w:rFonts w:ascii="Candara" w:hAnsi="Candara"/>
        </w:rPr>
        <w:t>a. Mg</w:t>
      </w:r>
      <w:r w:rsidR="00B42542">
        <w:rPr>
          <w:rFonts w:ascii="Candara" w:hAnsi="Candara"/>
        </w:rPr>
        <w:tab/>
      </w:r>
      <w:r w:rsidR="00B42542">
        <w:rPr>
          <w:rFonts w:ascii="Candara" w:hAnsi="Candara"/>
        </w:rPr>
        <w:tab/>
      </w:r>
      <w:r w:rsidR="0010506B">
        <w:rPr>
          <w:rFonts w:ascii="Candara" w:hAnsi="Candara"/>
          <w:color w:val="0000FF"/>
        </w:rPr>
        <w:t xml:space="preserve"> </w:t>
      </w:r>
    </w:p>
    <w:p w14:paraId="39782D1C" w14:textId="6EA62A84" w:rsidR="00934362" w:rsidRDefault="00934362" w:rsidP="00BE0CEF">
      <w:pPr>
        <w:widowControl w:val="0"/>
        <w:tabs>
          <w:tab w:val="left" w:pos="27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rPr>
          <w:rFonts w:ascii="Candara" w:hAnsi="Candara"/>
        </w:rPr>
      </w:pPr>
      <w:r>
        <w:rPr>
          <w:rFonts w:ascii="Candara" w:hAnsi="Candara"/>
        </w:rPr>
        <w:t>b. Ge</w:t>
      </w:r>
      <w:r w:rsidR="00B42542">
        <w:rPr>
          <w:rFonts w:ascii="Candara" w:hAnsi="Candara"/>
        </w:rPr>
        <w:tab/>
      </w:r>
      <w:r w:rsidR="00B42542">
        <w:rPr>
          <w:rFonts w:ascii="Candara" w:hAnsi="Candara"/>
        </w:rPr>
        <w:tab/>
      </w:r>
      <w:r w:rsidR="0010506B">
        <w:rPr>
          <w:rFonts w:ascii="Candara" w:hAnsi="Candara"/>
          <w:color w:val="0000FF"/>
        </w:rPr>
        <w:t xml:space="preserve"> </w:t>
      </w:r>
    </w:p>
    <w:p w14:paraId="212B6B7D" w14:textId="3316C10A" w:rsidR="00B42542" w:rsidRDefault="00934362" w:rsidP="00B42542">
      <w:pPr>
        <w:widowControl w:val="0"/>
        <w:tabs>
          <w:tab w:val="left" w:pos="27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rPr>
          <w:rFonts w:ascii="Candara" w:hAnsi="Candara"/>
        </w:rPr>
      </w:pPr>
      <w:r>
        <w:rPr>
          <w:rFonts w:ascii="Candara" w:hAnsi="Candara"/>
        </w:rPr>
        <w:t>c. Br</w:t>
      </w:r>
      <w:r w:rsidR="00B42542">
        <w:rPr>
          <w:rFonts w:ascii="Candara" w:hAnsi="Candara"/>
        </w:rPr>
        <w:tab/>
      </w:r>
      <w:r w:rsidR="00B42542">
        <w:rPr>
          <w:rFonts w:ascii="Candara" w:hAnsi="Candara"/>
        </w:rPr>
        <w:tab/>
      </w:r>
      <w:r w:rsidR="0010506B">
        <w:rPr>
          <w:rFonts w:ascii="Candara" w:hAnsi="Candara"/>
          <w:color w:val="0000FF"/>
        </w:rPr>
        <w:t xml:space="preserve"> </w:t>
      </w:r>
      <w:bookmarkStart w:id="0" w:name="_GoBack"/>
      <w:bookmarkEnd w:id="0"/>
    </w:p>
    <w:p w14:paraId="3883590D" w14:textId="77777777" w:rsidR="00934362" w:rsidRDefault="00934362" w:rsidP="00EB2EFB">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p>
    <w:p w14:paraId="30E358E3" w14:textId="77777777" w:rsidR="00934362" w:rsidRDefault="00934362" w:rsidP="00EB2EFB">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p>
    <w:sectPr w:rsidR="00934362" w:rsidSect="005275FB">
      <w:headerReference w:type="default" r:id="rId11"/>
      <w:footerReference w:type="even" r:id="rId12"/>
      <w:footerReference w:type="default" r:id="rId13"/>
      <w:pgSz w:w="12240" w:h="15840"/>
      <w:pgMar w:top="1440" w:right="1800" w:bottom="1440" w:left="216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39AA2A" w14:textId="77777777" w:rsidR="00327FCE" w:rsidRDefault="00327FCE">
      <w:r>
        <w:separator/>
      </w:r>
    </w:p>
  </w:endnote>
  <w:endnote w:type="continuationSeparator" w:id="0">
    <w:p w14:paraId="7AB147CB" w14:textId="77777777" w:rsidR="00327FCE" w:rsidRDefault="00327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auto"/>
    <w:pitch w:val="variable"/>
    <w:sig w:usb0="A00002EF" w:usb1="4000A44B" w:usb2="00000000" w:usb3="00000000" w:csb0="0000019F" w:csb1="00000000"/>
  </w:font>
  <w:font w:name="Cambria">
    <w:panose1 w:val="02040503050406030204"/>
    <w:charset w:val="00"/>
    <w:family w:val="auto"/>
    <w:pitch w:val="variable"/>
    <w:sig w:usb0="E00002FF" w:usb1="400004FF"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8FC48" w14:textId="77777777" w:rsidR="00327FCE" w:rsidRDefault="00327FCE" w:rsidP="001A14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833192" w14:textId="77777777" w:rsidR="00327FCE" w:rsidRDefault="00327FCE" w:rsidP="009C271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C2ECC" w14:textId="77777777" w:rsidR="00327FCE" w:rsidRPr="0095612F" w:rsidRDefault="00327FCE" w:rsidP="001A146C">
    <w:pPr>
      <w:pStyle w:val="Footer"/>
      <w:framePr w:wrap="around" w:vAnchor="text" w:hAnchor="margin" w:xAlign="right" w:y="1"/>
      <w:rPr>
        <w:rStyle w:val="PageNumber"/>
        <w:rFonts w:asciiTheme="majorHAnsi" w:hAnsiTheme="majorHAnsi"/>
        <w:sz w:val="18"/>
        <w:szCs w:val="18"/>
      </w:rPr>
    </w:pPr>
    <w:r w:rsidRPr="0095612F">
      <w:rPr>
        <w:rStyle w:val="PageNumber"/>
        <w:rFonts w:asciiTheme="majorHAnsi" w:hAnsiTheme="majorHAnsi"/>
        <w:sz w:val="18"/>
        <w:szCs w:val="18"/>
      </w:rPr>
      <w:fldChar w:fldCharType="begin"/>
    </w:r>
    <w:r w:rsidRPr="0095612F">
      <w:rPr>
        <w:rStyle w:val="PageNumber"/>
        <w:rFonts w:asciiTheme="majorHAnsi" w:hAnsiTheme="majorHAnsi"/>
        <w:sz w:val="18"/>
        <w:szCs w:val="18"/>
      </w:rPr>
      <w:instrText xml:space="preserve">PAGE  </w:instrText>
    </w:r>
    <w:r w:rsidRPr="0095612F">
      <w:rPr>
        <w:rStyle w:val="PageNumber"/>
        <w:rFonts w:asciiTheme="majorHAnsi" w:hAnsiTheme="majorHAnsi"/>
        <w:sz w:val="18"/>
        <w:szCs w:val="18"/>
      </w:rPr>
      <w:fldChar w:fldCharType="separate"/>
    </w:r>
    <w:r w:rsidR="0010506B">
      <w:rPr>
        <w:rStyle w:val="PageNumber"/>
        <w:rFonts w:asciiTheme="majorHAnsi" w:hAnsiTheme="majorHAnsi"/>
        <w:noProof/>
        <w:sz w:val="18"/>
        <w:szCs w:val="18"/>
      </w:rPr>
      <w:t>1</w:t>
    </w:r>
    <w:r w:rsidRPr="0095612F">
      <w:rPr>
        <w:rStyle w:val="PageNumber"/>
        <w:rFonts w:asciiTheme="majorHAnsi" w:hAnsiTheme="majorHAnsi"/>
        <w:sz w:val="18"/>
        <w:szCs w:val="18"/>
      </w:rPr>
      <w:fldChar w:fldCharType="end"/>
    </w:r>
  </w:p>
  <w:p w14:paraId="0EABF7D8" w14:textId="77777777" w:rsidR="00327FCE" w:rsidRDefault="00327FCE" w:rsidP="009C271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8C7EE9" w14:textId="77777777" w:rsidR="00327FCE" w:rsidRDefault="00327FCE">
      <w:r>
        <w:separator/>
      </w:r>
    </w:p>
  </w:footnote>
  <w:footnote w:type="continuationSeparator" w:id="0">
    <w:p w14:paraId="32ECCAFE" w14:textId="77777777" w:rsidR="00327FCE" w:rsidRDefault="00327FC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50FF0" w14:textId="6C846D3B" w:rsidR="00327FCE" w:rsidRDefault="00327FCE" w:rsidP="009C2711">
    <w:pPr>
      <w:pStyle w:val="Header"/>
      <w:rPr>
        <w:rFonts w:asciiTheme="majorHAnsi" w:hAnsiTheme="majorHAnsi"/>
        <w:i/>
        <w:color w:val="808080" w:themeColor="background1" w:themeShade="80"/>
      </w:rPr>
    </w:pPr>
    <w:r>
      <w:rPr>
        <w:rFonts w:asciiTheme="majorHAnsi" w:hAnsiTheme="majorHAnsi"/>
        <w:i/>
        <w:noProof/>
        <w:color w:val="808080" w:themeColor="background1" w:themeShade="80"/>
      </w:rPr>
      <w:drawing>
        <wp:anchor distT="0" distB="0" distL="114300" distR="114300" simplePos="0" relativeHeight="251660288" behindDoc="0" locked="0" layoutInCell="1" allowOverlap="1" wp14:anchorId="3BD0AB78" wp14:editId="26423591">
          <wp:simplePos x="0" y="0"/>
          <wp:positionH relativeFrom="column">
            <wp:posOffset>4852035</wp:posOffset>
          </wp:positionH>
          <wp:positionV relativeFrom="paragraph">
            <wp:posOffset>-111760</wp:posOffset>
          </wp:positionV>
          <wp:extent cx="673100" cy="660400"/>
          <wp:effectExtent l="0" t="0" r="12700" b="0"/>
          <wp:wrapSquare wrapText="bothSides"/>
          <wp:docPr id="4" name="P 12" descr="a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2" descr="atom2"/>
                  <pic:cNvPicPr>
                    <a:picLocks noChangeAspect="1" noChangeArrowheads="1"/>
                  </pic:cNvPicPr>
                </pic:nvPicPr>
                <pic:blipFill>
                  <a:blip r:embed="rId1"/>
                  <a:srcRect/>
                  <a:stretch>
                    <a:fillRect/>
                  </a:stretch>
                </pic:blipFill>
                <pic:spPr bwMode="auto">
                  <a:xfrm>
                    <a:off x="0" y="0"/>
                    <a:ext cx="673100" cy="660400"/>
                  </a:xfrm>
                  <a:prstGeom prst="rect">
                    <a:avLst/>
                  </a:prstGeom>
                  <a:noFill/>
                  <a:ln w="9525">
                    <a:noFill/>
                    <a:miter lim="800000"/>
                    <a:headEnd/>
                    <a:tailEnd/>
                  </a:ln>
                </pic:spPr>
              </pic:pic>
            </a:graphicData>
          </a:graphic>
        </wp:anchor>
      </w:drawing>
    </w:r>
    <w:r>
      <w:rPr>
        <w:rFonts w:asciiTheme="majorHAnsi" w:hAnsiTheme="majorHAnsi"/>
        <w:i/>
        <w:color w:val="808080" w:themeColor="background1" w:themeShade="80"/>
      </w:rPr>
      <w:t>Vermont Tech</w:t>
    </w:r>
  </w:p>
  <w:p w14:paraId="06513C17" w14:textId="77777777" w:rsidR="00327FCE" w:rsidRPr="00622D91" w:rsidRDefault="00327FCE" w:rsidP="009C2711">
    <w:pPr>
      <w:pStyle w:val="Header"/>
      <w:rPr>
        <w:rFonts w:asciiTheme="majorHAnsi" w:hAnsiTheme="majorHAnsi"/>
        <w:i/>
        <w:color w:val="808080" w:themeColor="background1" w:themeShade="80"/>
      </w:rPr>
    </w:pPr>
    <w:r w:rsidRPr="00622D91">
      <w:rPr>
        <w:rFonts w:asciiTheme="majorHAnsi" w:hAnsiTheme="majorHAnsi"/>
        <w:i/>
        <w:color w:val="808080" w:themeColor="background1" w:themeShade="80"/>
      </w:rPr>
      <w:t>CHE1031</w:t>
    </w:r>
  </w:p>
  <w:p w14:paraId="757ADFEC" w14:textId="5BC407BF" w:rsidR="00327FCE" w:rsidRPr="00622D91" w:rsidRDefault="00327FCE" w:rsidP="009C2711">
    <w:pPr>
      <w:pStyle w:val="Header"/>
      <w:rPr>
        <w:rFonts w:asciiTheme="majorHAnsi" w:hAnsiTheme="majorHAnsi"/>
        <w:i/>
        <w:color w:val="808080" w:themeColor="background1" w:themeShade="80"/>
      </w:rPr>
    </w:pPr>
    <w:r>
      <w:rPr>
        <w:i/>
        <w:noProof/>
        <w:color w:val="808080"/>
      </w:rPr>
      <mc:AlternateContent>
        <mc:Choice Requires="wps">
          <w:drawing>
            <wp:anchor distT="0" distB="0" distL="114300" distR="114300" simplePos="0" relativeHeight="251661312" behindDoc="0" locked="0" layoutInCell="1" allowOverlap="1" wp14:anchorId="1F9A3F50" wp14:editId="165C2AFE">
              <wp:simplePos x="0" y="0"/>
              <wp:positionH relativeFrom="column">
                <wp:posOffset>-62865</wp:posOffset>
              </wp:positionH>
              <wp:positionV relativeFrom="paragraph">
                <wp:posOffset>118745</wp:posOffset>
              </wp:positionV>
              <wp:extent cx="5486400" cy="0"/>
              <wp:effectExtent l="0" t="0" r="0" b="254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25400" cap="rnd">
                        <a:solidFill>
                          <a:srgbClr val="FF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9.35pt" to="427.1pt,9.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" strokecolor="red" strokeweight="2pt">
              <v:stroke dashstyle="1 1" endcap="round"/>
              <v:shadow opacity="22938f" mv:blur="38100f" offset="0,2pt"/>
            </v:line>
          </w:pict>
        </mc:Fallback>
      </mc:AlternateContent>
    </w:r>
    <w:r>
      <w:rPr>
        <w:rFonts w:asciiTheme="majorHAnsi" w:hAnsiTheme="majorHAnsi"/>
        <w:i/>
        <w:noProof/>
        <w:color w:val="808080" w:themeColor="background1" w:themeShade="80"/>
      </w:rPr>
      <w:t xml:space="preserve"> </w:t>
    </w:r>
  </w:p>
  <w:p w14:paraId="5C3DC971" w14:textId="68E9FCC1" w:rsidR="00327FCE" w:rsidRPr="00F6060B" w:rsidRDefault="00327FCE">
    <w:pPr>
      <w:pStyle w:val="Header"/>
      <w:rPr>
        <w:i/>
        <w:color w:val="808080"/>
      </w:rPr>
    </w:pPr>
    <w:r>
      <w:rPr>
        <w:i/>
        <w:color w:val="808080"/>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8391C"/>
    <w:multiLevelType w:val="hybridMultilevel"/>
    <w:tmpl w:val="41442A0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0D71AD"/>
    <w:multiLevelType w:val="hybridMultilevel"/>
    <w:tmpl w:val="82486ADE"/>
    <w:lvl w:ilvl="0" w:tplc="E17E5B1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0B0C75"/>
    <w:multiLevelType w:val="hybridMultilevel"/>
    <w:tmpl w:val="0EA4E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315EC6"/>
    <w:multiLevelType w:val="hybridMultilevel"/>
    <w:tmpl w:val="483CAD96"/>
    <w:lvl w:ilvl="0" w:tplc="E17E5B1E">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FA2A63"/>
    <w:multiLevelType w:val="hybridMultilevel"/>
    <w:tmpl w:val="25E632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450AF3"/>
    <w:multiLevelType w:val="hybridMultilevel"/>
    <w:tmpl w:val="917E00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8D545E"/>
    <w:multiLevelType w:val="hybridMultilevel"/>
    <w:tmpl w:val="B4B89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324A3B"/>
    <w:multiLevelType w:val="hybridMultilevel"/>
    <w:tmpl w:val="FAE4B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DA04E0"/>
    <w:multiLevelType w:val="hybridMultilevel"/>
    <w:tmpl w:val="76A28A36"/>
    <w:lvl w:ilvl="0" w:tplc="04090001">
      <w:start w:val="1"/>
      <w:numFmt w:val="bullet"/>
      <w:lvlText w:val=""/>
      <w:lvlJc w:val="left"/>
      <w:pPr>
        <w:ind w:left="740" w:hanging="360"/>
      </w:pPr>
      <w:rPr>
        <w:rFonts w:ascii="Symbol" w:hAnsi="Symbol" w:hint="default"/>
      </w:rPr>
    </w:lvl>
    <w:lvl w:ilvl="1" w:tplc="04090003">
      <w:start w:val="1"/>
      <w:numFmt w:val="bullet"/>
      <w:lvlText w:val="o"/>
      <w:lvlJc w:val="left"/>
      <w:pPr>
        <w:ind w:left="1460" w:hanging="360"/>
      </w:pPr>
      <w:rPr>
        <w:rFonts w:ascii="Courier New" w:hAnsi="Courier New" w:hint="default"/>
      </w:rPr>
    </w:lvl>
    <w:lvl w:ilvl="2" w:tplc="04090005">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9">
    <w:nsid w:val="258D3980"/>
    <w:multiLevelType w:val="hybridMultilevel"/>
    <w:tmpl w:val="3C9EE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4E0891"/>
    <w:multiLevelType w:val="hybridMultilevel"/>
    <w:tmpl w:val="A524D0AA"/>
    <w:lvl w:ilvl="0" w:tplc="E17E5B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676561"/>
    <w:multiLevelType w:val="hybridMultilevel"/>
    <w:tmpl w:val="F9C23BF0"/>
    <w:lvl w:ilvl="0" w:tplc="E17E5B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8C5492F"/>
    <w:multiLevelType w:val="multilevel"/>
    <w:tmpl w:val="8886E184"/>
    <w:lvl w:ilvl="0">
      <w:numFmt w:val="decimal"/>
      <w:lvlText w:val="%1"/>
      <w:lvlJc w:val="left"/>
      <w:pPr>
        <w:tabs>
          <w:tab w:val="num" w:pos="380"/>
        </w:tabs>
        <w:ind w:left="380" w:hanging="38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440"/>
        </w:tabs>
        <w:ind w:left="10440" w:hanging="180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13">
    <w:nsid w:val="2C585805"/>
    <w:multiLevelType w:val="hybridMultilevel"/>
    <w:tmpl w:val="EC32B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D3489D"/>
    <w:multiLevelType w:val="hybridMultilevel"/>
    <w:tmpl w:val="E5BE5A6E"/>
    <w:lvl w:ilvl="0" w:tplc="E17E5B1E">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B654820"/>
    <w:multiLevelType w:val="hybridMultilevel"/>
    <w:tmpl w:val="82E05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1C04CE"/>
    <w:multiLevelType w:val="hybridMultilevel"/>
    <w:tmpl w:val="2A0A3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4C21DB"/>
    <w:multiLevelType w:val="hybridMultilevel"/>
    <w:tmpl w:val="DDA20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3E5A48"/>
    <w:multiLevelType w:val="hybridMultilevel"/>
    <w:tmpl w:val="CA70BCA8"/>
    <w:lvl w:ilvl="0" w:tplc="E17E5B1E">
      <w:start w:val="1"/>
      <w:numFmt w:val="decimal"/>
      <w:lvlText w:val="%1."/>
      <w:lvlJc w:val="left"/>
      <w:pPr>
        <w:tabs>
          <w:tab w:val="num" w:pos="720"/>
        </w:tabs>
        <w:ind w:left="720" w:hanging="360"/>
      </w:pPr>
      <w:rPr>
        <w:rFonts w:hint="default"/>
      </w:rPr>
    </w:lvl>
    <w:lvl w:ilvl="1" w:tplc="A18C3AFE">
      <w:start w:val="1"/>
      <w:numFmt w:val="upperLetter"/>
      <w:lvlText w:val="%2."/>
      <w:lvlJc w:val="left"/>
      <w:pPr>
        <w:tabs>
          <w:tab w:val="num" w:pos="1440"/>
        </w:tabs>
        <w:ind w:left="1440" w:hanging="360"/>
      </w:pPr>
      <w:rPr>
        <w:rFonts w:hint="default"/>
      </w:rPr>
    </w:lvl>
    <w:lvl w:ilvl="2" w:tplc="9468309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74441C8"/>
    <w:multiLevelType w:val="hybridMultilevel"/>
    <w:tmpl w:val="A86A8D6C"/>
    <w:lvl w:ilvl="0" w:tplc="7660A2A2">
      <w:start w:val="1"/>
      <w:numFmt w:val="lowerLetter"/>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20">
    <w:nsid w:val="4CFE0426"/>
    <w:multiLevelType w:val="hybridMultilevel"/>
    <w:tmpl w:val="049AE3D6"/>
    <w:lvl w:ilvl="0" w:tplc="2B6403CE">
      <w:start w:val="1"/>
      <w:numFmt w:val="lowerLetter"/>
      <w:lvlText w:val="%1."/>
      <w:lvlJc w:val="left"/>
      <w:pPr>
        <w:ind w:left="720" w:hanging="360"/>
      </w:pPr>
      <w:rPr>
        <w:rFonts w:ascii="Candara" w:eastAsiaTheme="minorHAnsi" w:hAnsi="Candar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A64957"/>
    <w:multiLevelType w:val="hybridMultilevel"/>
    <w:tmpl w:val="AC50F6E4"/>
    <w:lvl w:ilvl="0" w:tplc="04090005">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6BE706E"/>
    <w:multiLevelType w:val="hybridMultilevel"/>
    <w:tmpl w:val="7604F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4F3C08"/>
    <w:multiLevelType w:val="hybridMultilevel"/>
    <w:tmpl w:val="E5884C2A"/>
    <w:lvl w:ilvl="0" w:tplc="7DEE3FE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595A2779"/>
    <w:multiLevelType w:val="hybridMultilevel"/>
    <w:tmpl w:val="79CA96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F17490"/>
    <w:multiLevelType w:val="hybridMultilevel"/>
    <w:tmpl w:val="6654FA6A"/>
    <w:lvl w:ilvl="0" w:tplc="E17E5B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13B6D84"/>
    <w:multiLevelType w:val="hybridMultilevel"/>
    <w:tmpl w:val="4FD04AE6"/>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20D5336"/>
    <w:multiLevelType w:val="hybridMultilevel"/>
    <w:tmpl w:val="F27E6B4A"/>
    <w:lvl w:ilvl="0" w:tplc="04090019">
      <w:start w:val="1"/>
      <w:numFmt w:val="lowerLetter"/>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8">
    <w:nsid w:val="6270270E"/>
    <w:multiLevelType w:val="hybridMultilevel"/>
    <w:tmpl w:val="B7060980"/>
    <w:lvl w:ilvl="0" w:tplc="717282FC">
      <w:start w:val="6"/>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9">
    <w:nsid w:val="64F31739"/>
    <w:multiLevelType w:val="hybridMultilevel"/>
    <w:tmpl w:val="2E8AD9D8"/>
    <w:lvl w:ilvl="0" w:tplc="E17E5B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5332A31"/>
    <w:multiLevelType w:val="multilevel"/>
    <w:tmpl w:val="8886E184"/>
    <w:lvl w:ilvl="0">
      <w:numFmt w:val="decimal"/>
      <w:lvlText w:val="%1"/>
      <w:lvlJc w:val="left"/>
      <w:pPr>
        <w:tabs>
          <w:tab w:val="num" w:pos="380"/>
        </w:tabs>
        <w:ind w:left="380" w:hanging="38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440"/>
        </w:tabs>
        <w:ind w:left="10440" w:hanging="180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31">
    <w:nsid w:val="65F824EF"/>
    <w:multiLevelType w:val="hybridMultilevel"/>
    <w:tmpl w:val="8E8AC8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863CE0"/>
    <w:multiLevelType w:val="hybridMultilevel"/>
    <w:tmpl w:val="52981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66506A"/>
    <w:multiLevelType w:val="hybridMultilevel"/>
    <w:tmpl w:val="B21C4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0F77B5"/>
    <w:multiLevelType w:val="hybridMultilevel"/>
    <w:tmpl w:val="49908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E3139B"/>
    <w:multiLevelType w:val="hybridMultilevel"/>
    <w:tmpl w:val="82486ADE"/>
    <w:lvl w:ilvl="0" w:tplc="E17E5B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1187129"/>
    <w:multiLevelType w:val="hybridMultilevel"/>
    <w:tmpl w:val="23B2C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A87E9E"/>
    <w:multiLevelType w:val="hybridMultilevel"/>
    <w:tmpl w:val="53C2A6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0"/>
  </w:num>
  <w:num w:numId="3">
    <w:abstractNumId w:val="23"/>
  </w:num>
  <w:num w:numId="4">
    <w:abstractNumId w:val="18"/>
  </w:num>
  <w:num w:numId="5">
    <w:abstractNumId w:val="35"/>
  </w:num>
  <w:num w:numId="6">
    <w:abstractNumId w:val="11"/>
  </w:num>
  <w:num w:numId="7">
    <w:abstractNumId w:val="28"/>
  </w:num>
  <w:num w:numId="8">
    <w:abstractNumId w:val="29"/>
  </w:num>
  <w:num w:numId="9">
    <w:abstractNumId w:val="25"/>
  </w:num>
  <w:num w:numId="10">
    <w:abstractNumId w:val="0"/>
  </w:num>
  <w:num w:numId="11">
    <w:abstractNumId w:val="26"/>
  </w:num>
  <w:num w:numId="12">
    <w:abstractNumId w:val="3"/>
  </w:num>
  <w:num w:numId="13">
    <w:abstractNumId w:val="10"/>
  </w:num>
  <w:num w:numId="14">
    <w:abstractNumId w:val="1"/>
  </w:num>
  <w:num w:numId="15">
    <w:abstractNumId w:val="14"/>
  </w:num>
  <w:num w:numId="16">
    <w:abstractNumId w:val="21"/>
  </w:num>
  <w:num w:numId="17">
    <w:abstractNumId w:val="31"/>
  </w:num>
  <w:num w:numId="18">
    <w:abstractNumId w:val="4"/>
  </w:num>
  <w:num w:numId="19">
    <w:abstractNumId w:val="22"/>
  </w:num>
  <w:num w:numId="20">
    <w:abstractNumId w:val="5"/>
  </w:num>
  <w:num w:numId="21">
    <w:abstractNumId w:val="15"/>
  </w:num>
  <w:num w:numId="22">
    <w:abstractNumId w:val="34"/>
  </w:num>
  <w:num w:numId="23">
    <w:abstractNumId w:val="8"/>
  </w:num>
  <w:num w:numId="24">
    <w:abstractNumId w:val="6"/>
  </w:num>
  <w:num w:numId="25">
    <w:abstractNumId w:val="16"/>
  </w:num>
  <w:num w:numId="26">
    <w:abstractNumId w:val="33"/>
  </w:num>
  <w:num w:numId="27">
    <w:abstractNumId w:val="7"/>
  </w:num>
  <w:num w:numId="28">
    <w:abstractNumId w:val="36"/>
  </w:num>
  <w:num w:numId="29">
    <w:abstractNumId w:val="9"/>
  </w:num>
  <w:num w:numId="30">
    <w:abstractNumId w:val="2"/>
  </w:num>
  <w:num w:numId="31">
    <w:abstractNumId w:val="13"/>
  </w:num>
  <w:num w:numId="32">
    <w:abstractNumId w:val="32"/>
  </w:num>
  <w:num w:numId="33">
    <w:abstractNumId w:val="20"/>
  </w:num>
  <w:num w:numId="34">
    <w:abstractNumId w:val="17"/>
  </w:num>
  <w:num w:numId="35">
    <w:abstractNumId w:val="37"/>
  </w:num>
  <w:num w:numId="36">
    <w:abstractNumId w:val="19"/>
  </w:num>
  <w:num w:numId="37">
    <w:abstractNumId w:val="24"/>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711"/>
    <w:rsid w:val="00001D3E"/>
    <w:rsid w:val="00013130"/>
    <w:rsid w:val="0003123F"/>
    <w:rsid w:val="0003175E"/>
    <w:rsid w:val="00035D43"/>
    <w:rsid w:val="00040572"/>
    <w:rsid w:val="00044D90"/>
    <w:rsid w:val="0006659C"/>
    <w:rsid w:val="0007002C"/>
    <w:rsid w:val="00073D2B"/>
    <w:rsid w:val="00076220"/>
    <w:rsid w:val="00082808"/>
    <w:rsid w:val="00096AA2"/>
    <w:rsid w:val="000B6389"/>
    <w:rsid w:val="000C1619"/>
    <w:rsid w:val="000C4703"/>
    <w:rsid w:val="000E3410"/>
    <w:rsid w:val="000E5F95"/>
    <w:rsid w:val="00102B6F"/>
    <w:rsid w:val="00102F86"/>
    <w:rsid w:val="0010506B"/>
    <w:rsid w:val="00126D0F"/>
    <w:rsid w:val="00131BAF"/>
    <w:rsid w:val="00137AB8"/>
    <w:rsid w:val="00152405"/>
    <w:rsid w:val="00173096"/>
    <w:rsid w:val="001A146C"/>
    <w:rsid w:val="001D5B6E"/>
    <w:rsid w:val="001D7ABB"/>
    <w:rsid w:val="001D7E39"/>
    <w:rsid w:val="001E35FE"/>
    <w:rsid w:val="00205236"/>
    <w:rsid w:val="0021107D"/>
    <w:rsid w:val="002323D9"/>
    <w:rsid w:val="002467BD"/>
    <w:rsid w:val="002607F0"/>
    <w:rsid w:val="0027099C"/>
    <w:rsid w:val="00284E2A"/>
    <w:rsid w:val="00290C3C"/>
    <w:rsid w:val="002A74DF"/>
    <w:rsid w:val="002B207E"/>
    <w:rsid w:val="0030194E"/>
    <w:rsid w:val="00305E98"/>
    <w:rsid w:val="00327FCE"/>
    <w:rsid w:val="00343AA7"/>
    <w:rsid w:val="00392634"/>
    <w:rsid w:val="003A28BF"/>
    <w:rsid w:val="00404469"/>
    <w:rsid w:val="004046A6"/>
    <w:rsid w:val="0041566E"/>
    <w:rsid w:val="004212C8"/>
    <w:rsid w:val="00425335"/>
    <w:rsid w:val="00446447"/>
    <w:rsid w:val="00486B7C"/>
    <w:rsid w:val="00490507"/>
    <w:rsid w:val="004A34A6"/>
    <w:rsid w:val="004A6E82"/>
    <w:rsid w:val="004B6DBA"/>
    <w:rsid w:val="004C715D"/>
    <w:rsid w:val="004D1EB9"/>
    <w:rsid w:val="00500FC4"/>
    <w:rsid w:val="0052093C"/>
    <w:rsid w:val="005275FB"/>
    <w:rsid w:val="005425E4"/>
    <w:rsid w:val="005533B4"/>
    <w:rsid w:val="0055689C"/>
    <w:rsid w:val="00572F51"/>
    <w:rsid w:val="0057557C"/>
    <w:rsid w:val="00583222"/>
    <w:rsid w:val="00594E3E"/>
    <w:rsid w:val="00597881"/>
    <w:rsid w:val="005A2168"/>
    <w:rsid w:val="005D5B72"/>
    <w:rsid w:val="005E30DB"/>
    <w:rsid w:val="005F3992"/>
    <w:rsid w:val="006077FA"/>
    <w:rsid w:val="00623D5D"/>
    <w:rsid w:val="00640AAC"/>
    <w:rsid w:val="00675E4D"/>
    <w:rsid w:val="00677AB5"/>
    <w:rsid w:val="006C3132"/>
    <w:rsid w:val="006D0ACB"/>
    <w:rsid w:val="006E7B14"/>
    <w:rsid w:val="0070096A"/>
    <w:rsid w:val="00700DF7"/>
    <w:rsid w:val="0071161D"/>
    <w:rsid w:val="00720408"/>
    <w:rsid w:val="0072197D"/>
    <w:rsid w:val="00721C9F"/>
    <w:rsid w:val="00735A59"/>
    <w:rsid w:val="00747897"/>
    <w:rsid w:val="007637DB"/>
    <w:rsid w:val="00766FC9"/>
    <w:rsid w:val="007840B0"/>
    <w:rsid w:val="007A68FE"/>
    <w:rsid w:val="007A6F2B"/>
    <w:rsid w:val="007B6D9F"/>
    <w:rsid w:val="007C0359"/>
    <w:rsid w:val="007D08D8"/>
    <w:rsid w:val="007E5395"/>
    <w:rsid w:val="007F016D"/>
    <w:rsid w:val="007F45DD"/>
    <w:rsid w:val="0081344A"/>
    <w:rsid w:val="00824C48"/>
    <w:rsid w:val="00826DEB"/>
    <w:rsid w:val="00837B2D"/>
    <w:rsid w:val="00870DED"/>
    <w:rsid w:val="00887CFA"/>
    <w:rsid w:val="00897B83"/>
    <w:rsid w:val="008A21D8"/>
    <w:rsid w:val="008B2822"/>
    <w:rsid w:val="008B74A9"/>
    <w:rsid w:val="008C4A94"/>
    <w:rsid w:val="008C55D5"/>
    <w:rsid w:val="008C7389"/>
    <w:rsid w:val="008D4197"/>
    <w:rsid w:val="008E031F"/>
    <w:rsid w:val="008E22E2"/>
    <w:rsid w:val="008F6CE3"/>
    <w:rsid w:val="00901675"/>
    <w:rsid w:val="00915838"/>
    <w:rsid w:val="00922FB8"/>
    <w:rsid w:val="00934362"/>
    <w:rsid w:val="00934607"/>
    <w:rsid w:val="00937B03"/>
    <w:rsid w:val="00937D4F"/>
    <w:rsid w:val="009434F7"/>
    <w:rsid w:val="009438C1"/>
    <w:rsid w:val="00944917"/>
    <w:rsid w:val="009509D2"/>
    <w:rsid w:val="0095612F"/>
    <w:rsid w:val="009651CB"/>
    <w:rsid w:val="009751C6"/>
    <w:rsid w:val="0097536D"/>
    <w:rsid w:val="00975DD1"/>
    <w:rsid w:val="009770CD"/>
    <w:rsid w:val="009776B9"/>
    <w:rsid w:val="00977F83"/>
    <w:rsid w:val="00980E58"/>
    <w:rsid w:val="009B0615"/>
    <w:rsid w:val="009B62B1"/>
    <w:rsid w:val="009B7308"/>
    <w:rsid w:val="009C1047"/>
    <w:rsid w:val="009C2711"/>
    <w:rsid w:val="009D223F"/>
    <w:rsid w:val="009D7176"/>
    <w:rsid w:val="009E046F"/>
    <w:rsid w:val="00A170F1"/>
    <w:rsid w:val="00A2084A"/>
    <w:rsid w:val="00A20AC5"/>
    <w:rsid w:val="00A27D9C"/>
    <w:rsid w:val="00A5316B"/>
    <w:rsid w:val="00A557B7"/>
    <w:rsid w:val="00A61652"/>
    <w:rsid w:val="00A761C8"/>
    <w:rsid w:val="00A8268B"/>
    <w:rsid w:val="00AA042C"/>
    <w:rsid w:val="00AA6F83"/>
    <w:rsid w:val="00AB00A3"/>
    <w:rsid w:val="00AB7697"/>
    <w:rsid w:val="00AD600B"/>
    <w:rsid w:val="00AE1D62"/>
    <w:rsid w:val="00AE3123"/>
    <w:rsid w:val="00AF60CE"/>
    <w:rsid w:val="00B04667"/>
    <w:rsid w:val="00B14633"/>
    <w:rsid w:val="00B22875"/>
    <w:rsid w:val="00B3330D"/>
    <w:rsid w:val="00B42542"/>
    <w:rsid w:val="00B51634"/>
    <w:rsid w:val="00B51B0B"/>
    <w:rsid w:val="00B54B43"/>
    <w:rsid w:val="00B73CBE"/>
    <w:rsid w:val="00B84981"/>
    <w:rsid w:val="00BA4D45"/>
    <w:rsid w:val="00BA63BB"/>
    <w:rsid w:val="00BE0CEF"/>
    <w:rsid w:val="00BE7600"/>
    <w:rsid w:val="00BF67E1"/>
    <w:rsid w:val="00C24BC3"/>
    <w:rsid w:val="00C323DB"/>
    <w:rsid w:val="00C470EB"/>
    <w:rsid w:val="00C53389"/>
    <w:rsid w:val="00CB133C"/>
    <w:rsid w:val="00CB30FB"/>
    <w:rsid w:val="00CC6895"/>
    <w:rsid w:val="00D07536"/>
    <w:rsid w:val="00D42094"/>
    <w:rsid w:val="00D43527"/>
    <w:rsid w:val="00D524D9"/>
    <w:rsid w:val="00D52FDD"/>
    <w:rsid w:val="00D764BE"/>
    <w:rsid w:val="00D80B94"/>
    <w:rsid w:val="00D8731D"/>
    <w:rsid w:val="00D9608C"/>
    <w:rsid w:val="00DB0E25"/>
    <w:rsid w:val="00DB4C19"/>
    <w:rsid w:val="00DB5345"/>
    <w:rsid w:val="00DC5623"/>
    <w:rsid w:val="00DC6D6F"/>
    <w:rsid w:val="00DD134E"/>
    <w:rsid w:val="00E42AD5"/>
    <w:rsid w:val="00E52E9B"/>
    <w:rsid w:val="00E53DE3"/>
    <w:rsid w:val="00E66E16"/>
    <w:rsid w:val="00E7163A"/>
    <w:rsid w:val="00E72EC8"/>
    <w:rsid w:val="00E81D27"/>
    <w:rsid w:val="00E93109"/>
    <w:rsid w:val="00E97B5C"/>
    <w:rsid w:val="00EB2EFB"/>
    <w:rsid w:val="00EB463D"/>
    <w:rsid w:val="00EC1A7E"/>
    <w:rsid w:val="00EC3952"/>
    <w:rsid w:val="00ED05A8"/>
    <w:rsid w:val="00EE6C2D"/>
    <w:rsid w:val="00EF12D7"/>
    <w:rsid w:val="00EF76A1"/>
    <w:rsid w:val="00F13AC5"/>
    <w:rsid w:val="00F6060B"/>
    <w:rsid w:val="00F718EA"/>
    <w:rsid w:val="00F73155"/>
    <w:rsid w:val="00F779C3"/>
    <w:rsid w:val="00FB2020"/>
    <w:rsid w:val="00FB2B91"/>
    <w:rsid w:val="00FB6E5D"/>
    <w:rsid w:val="00FD36F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528C7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F217E2"/>
    <w:rPr>
      <w:rFonts w:ascii="Trebuchet MS" w:hAnsi="Trebuchet MS"/>
      <w:sz w:val="22"/>
    </w:rPr>
  </w:style>
  <w:style w:type="paragraph" w:styleId="Heading1">
    <w:name w:val="heading 1"/>
    <w:basedOn w:val="Normal"/>
    <w:next w:val="Normal"/>
    <w:link w:val="Heading1Char"/>
    <w:qFormat/>
    <w:rsid w:val="001E35FE"/>
    <w:pPr>
      <w:keepNext/>
      <w:outlineLvl w:val="0"/>
    </w:pPr>
    <w:rPr>
      <w:rFonts w:ascii="Tahoma" w:eastAsia="Times" w:hAnsi="Tahoma" w:cs="Times New Roman"/>
      <w:b/>
      <w:szCs w:val="20"/>
    </w:rPr>
  </w:style>
  <w:style w:type="paragraph" w:styleId="Heading2">
    <w:name w:val="heading 2"/>
    <w:basedOn w:val="Normal"/>
    <w:next w:val="Normal"/>
    <w:link w:val="Heading2Char"/>
    <w:qFormat/>
    <w:rsid w:val="001E35FE"/>
    <w:pPr>
      <w:keepNext/>
      <w:outlineLvl w:val="1"/>
    </w:pPr>
    <w:rPr>
      <w:rFonts w:ascii="Tahoma" w:eastAsia="Times" w:hAnsi="Tahoma" w:cs="Times New Roman"/>
      <w:b/>
      <w:szCs w:val="20"/>
      <w:u w:val="single"/>
    </w:rPr>
  </w:style>
  <w:style w:type="paragraph" w:styleId="Heading3">
    <w:name w:val="heading 3"/>
    <w:basedOn w:val="Normal"/>
    <w:next w:val="Normal"/>
    <w:link w:val="Heading3Char"/>
    <w:qFormat/>
    <w:rsid w:val="001E35FE"/>
    <w:pPr>
      <w:keepNext/>
      <w:outlineLvl w:val="2"/>
    </w:pPr>
    <w:rPr>
      <w:rFonts w:ascii="Tahoma" w:eastAsia="Times" w:hAnsi="Tahoma" w:cs="Times New Roman"/>
      <w:b/>
      <w:i/>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C2711"/>
    <w:pPr>
      <w:tabs>
        <w:tab w:val="center" w:pos="4320"/>
        <w:tab w:val="right" w:pos="8640"/>
      </w:tabs>
    </w:pPr>
  </w:style>
  <w:style w:type="character" w:customStyle="1" w:styleId="HeaderChar">
    <w:name w:val="Header Char"/>
    <w:basedOn w:val="DefaultParagraphFont"/>
    <w:link w:val="Header"/>
    <w:rsid w:val="009C2711"/>
    <w:rPr>
      <w:rFonts w:ascii="Trebuchet MS" w:hAnsi="Trebuchet MS"/>
      <w:sz w:val="22"/>
    </w:rPr>
  </w:style>
  <w:style w:type="paragraph" w:styleId="Footer">
    <w:name w:val="footer"/>
    <w:basedOn w:val="Normal"/>
    <w:link w:val="FooterChar"/>
    <w:rsid w:val="009C2711"/>
    <w:pPr>
      <w:tabs>
        <w:tab w:val="center" w:pos="4320"/>
        <w:tab w:val="right" w:pos="8640"/>
      </w:tabs>
    </w:pPr>
  </w:style>
  <w:style w:type="character" w:customStyle="1" w:styleId="FooterChar">
    <w:name w:val="Footer Char"/>
    <w:basedOn w:val="DefaultParagraphFont"/>
    <w:link w:val="Footer"/>
    <w:rsid w:val="009C2711"/>
    <w:rPr>
      <w:rFonts w:ascii="Trebuchet MS" w:hAnsi="Trebuchet MS"/>
      <w:sz w:val="22"/>
    </w:rPr>
  </w:style>
  <w:style w:type="character" w:styleId="PageNumber">
    <w:name w:val="page number"/>
    <w:basedOn w:val="DefaultParagraphFont"/>
    <w:rsid w:val="009C2711"/>
  </w:style>
  <w:style w:type="table" w:styleId="LightShading-Accent4">
    <w:name w:val="Light Shading Accent 4"/>
    <w:basedOn w:val="TableNormal"/>
    <w:uiPriority w:val="60"/>
    <w:rsid w:val="00B84981"/>
    <w:rPr>
      <w:color w:val="5F497A" w:themeColor="accent4" w:themeShade="BF"/>
      <w:sz w:val="22"/>
      <w:szCs w:val="22"/>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Heading1Char">
    <w:name w:val="Heading 1 Char"/>
    <w:basedOn w:val="DefaultParagraphFont"/>
    <w:link w:val="Heading1"/>
    <w:rsid w:val="001E35FE"/>
    <w:rPr>
      <w:rFonts w:ascii="Tahoma" w:eastAsia="Times" w:hAnsi="Tahoma" w:cs="Times New Roman"/>
      <w:b/>
      <w:sz w:val="22"/>
      <w:szCs w:val="20"/>
    </w:rPr>
  </w:style>
  <w:style w:type="character" w:customStyle="1" w:styleId="Heading2Char">
    <w:name w:val="Heading 2 Char"/>
    <w:basedOn w:val="DefaultParagraphFont"/>
    <w:link w:val="Heading2"/>
    <w:rsid w:val="001E35FE"/>
    <w:rPr>
      <w:rFonts w:ascii="Tahoma" w:eastAsia="Times" w:hAnsi="Tahoma" w:cs="Times New Roman"/>
      <w:b/>
      <w:sz w:val="22"/>
      <w:szCs w:val="20"/>
      <w:u w:val="single"/>
    </w:rPr>
  </w:style>
  <w:style w:type="character" w:customStyle="1" w:styleId="Heading3Char">
    <w:name w:val="Heading 3 Char"/>
    <w:basedOn w:val="DefaultParagraphFont"/>
    <w:link w:val="Heading3"/>
    <w:rsid w:val="001E35FE"/>
    <w:rPr>
      <w:rFonts w:ascii="Tahoma" w:eastAsia="Times" w:hAnsi="Tahoma" w:cs="Times New Roman"/>
      <w:b/>
      <w:i/>
      <w:sz w:val="40"/>
      <w:szCs w:val="20"/>
    </w:rPr>
  </w:style>
  <w:style w:type="paragraph" w:styleId="BodyText">
    <w:name w:val="Body Text"/>
    <w:basedOn w:val="Normal"/>
    <w:link w:val="BodyTextChar"/>
    <w:rsid w:val="001E35FE"/>
    <w:rPr>
      <w:rFonts w:ascii="Tahoma" w:eastAsia="Times" w:hAnsi="Tahoma" w:cs="Times New Roman"/>
      <w:b/>
      <w:i/>
      <w:sz w:val="40"/>
      <w:szCs w:val="20"/>
    </w:rPr>
  </w:style>
  <w:style w:type="character" w:customStyle="1" w:styleId="BodyTextChar">
    <w:name w:val="Body Text Char"/>
    <w:basedOn w:val="DefaultParagraphFont"/>
    <w:link w:val="BodyText"/>
    <w:rsid w:val="001E35FE"/>
    <w:rPr>
      <w:rFonts w:ascii="Tahoma" w:eastAsia="Times" w:hAnsi="Tahoma" w:cs="Times New Roman"/>
      <w:b/>
      <w:i/>
      <w:sz w:val="40"/>
      <w:szCs w:val="20"/>
    </w:rPr>
  </w:style>
  <w:style w:type="paragraph" w:styleId="FootnoteText">
    <w:name w:val="footnote text"/>
    <w:basedOn w:val="Normal"/>
    <w:link w:val="FootnoteTextChar"/>
    <w:rsid w:val="001E35FE"/>
    <w:rPr>
      <w:rFonts w:ascii="Tahoma" w:eastAsia="Times" w:hAnsi="Tahoma" w:cs="Times New Roman"/>
      <w:sz w:val="24"/>
      <w:szCs w:val="20"/>
    </w:rPr>
  </w:style>
  <w:style w:type="character" w:customStyle="1" w:styleId="FootnoteTextChar">
    <w:name w:val="Footnote Text Char"/>
    <w:basedOn w:val="DefaultParagraphFont"/>
    <w:link w:val="FootnoteText"/>
    <w:rsid w:val="001E35FE"/>
    <w:rPr>
      <w:rFonts w:ascii="Tahoma" w:eastAsia="Times" w:hAnsi="Tahoma" w:cs="Times New Roman"/>
      <w:szCs w:val="20"/>
    </w:rPr>
  </w:style>
  <w:style w:type="character" w:styleId="FootnoteReference">
    <w:name w:val="footnote reference"/>
    <w:basedOn w:val="DefaultParagraphFont"/>
    <w:rsid w:val="001E35FE"/>
    <w:rPr>
      <w:vertAlign w:val="superscript"/>
    </w:rPr>
  </w:style>
  <w:style w:type="paragraph" w:styleId="BodyTextIndent">
    <w:name w:val="Body Text Indent"/>
    <w:basedOn w:val="Normal"/>
    <w:link w:val="BodyTextIndentChar"/>
    <w:rsid w:val="001E35FE"/>
    <w:pPr>
      <w:ind w:left="720"/>
    </w:pPr>
    <w:rPr>
      <w:rFonts w:ascii="Tahoma" w:eastAsia="Times" w:hAnsi="Tahoma" w:cs="Times New Roman"/>
      <w:szCs w:val="20"/>
    </w:rPr>
  </w:style>
  <w:style w:type="character" w:customStyle="1" w:styleId="BodyTextIndentChar">
    <w:name w:val="Body Text Indent Char"/>
    <w:basedOn w:val="DefaultParagraphFont"/>
    <w:link w:val="BodyTextIndent"/>
    <w:rsid w:val="001E35FE"/>
    <w:rPr>
      <w:rFonts w:ascii="Tahoma" w:eastAsia="Times" w:hAnsi="Tahoma" w:cs="Times New Roman"/>
      <w:sz w:val="22"/>
      <w:szCs w:val="20"/>
    </w:rPr>
  </w:style>
  <w:style w:type="paragraph" w:styleId="BodyTextIndent2">
    <w:name w:val="Body Text Indent 2"/>
    <w:basedOn w:val="Normal"/>
    <w:link w:val="BodyTextIndent2Char"/>
    <w:rsid w:val="001E35FE"/>
    <w:pPr>
      <w:ind w:left="360" w:hanging="360"/>
    </w:pPr>
    <w:rPr>
      <w:rFonts w:ascii="Tahoma" w:eastAsia="Times" w:hAnsi="Tahoma" w:cs="Times New Roman"/>
      <w:szCs w:val="20"/>
    </w:rPr>
  </w:style>
  <w:style w:type="character" w:customStyle="1" w:styleId="BodyTextIndent2Char">
    <w:name w:val="Body Text Indent 2 Char"/>
    <w:basedOn w:val="DefaultParagraphFont"/>
    <w:link w:val="BodyTextIndent2"/>
    <w:rsid w:val="001E35FE"/>
    <w:rPr>
      <w:rFonts w:ascii="Tahoma" w:eastAsia="Times" w:hAnsi="Tahoma" w:cs="Times New Roman"/>
      <w:sz w:val="22"/>
      <w:szCs w:val="20"/>
    </w:rPr>
  </w:style>
  <w:style w:type="paragraph" w:styleId="BodyTextIndent3">
    <w:name w:val="Body Text Indent 3"/>
    <w:basedOn w:val="Normal"/>
    <w:link w:val="BodyTextIndent3Char"/>
    <w:rsid w:val="001E35FE"/>
    <w:pPr>
      <w:ind w:left="720"/>
    </w:pPr>
    <w:rPr>
      <w:rFonts w:ascii="Tahoma" w:eastAsia="Times" w:hAnsi="Tahoma" w:cs="Times New Roman"/>
      <w:color w:val="FF0000"/>
      <w:szCs w:val="20"/>
    </w:rPr>
  </w:style>
  <w:style w:type="character" w:customStyle="1" w:styleId="BodyTextIndent3Char">
    <w:name w:val="Body Text Indent 3 Char"/>
    <w:basedOn w:val="DefaultParagraphFont"/>
    <w:link w:val="BodyTextIndent3"/>
    <w:rsid w:val="001E35FE"/>
    <w:rPr>
      <w:rFonts w:ascii="Tahoma" w:eastAsia="Times" w:hAnsi="Tahoma" w:cs="Times New Roman"/>
      <w:color w:val="FF0000"/>
      <w:sz w:val="22"/>
      <w:szCs w:val="20"/>
    </w:rPr>
  </w:style>
  <w:style w:type="paragraph" w:styleId="BodyText2">
    <w:name w:val="Body Text 2"/>
    <w:basedOn w:val="Normal"/>
    <w:link w:val="BodyText2Char"/>
    <w:rsid w:val="001E35FE"/>
    <w:rPr>
      <w:rFonts w:ascii="Tahoma" w:eastAsia="Times" w:hAnsi="Tahoma" w:cs="Times New Roman"/>
      <w:b/>
      <w:szCs w:val="20"/>
    </w:rPr>
  </w:style>
  <w:style w:type="character" w:customStyle="1" w:styleId="BodyText2Char">
    <w:name w:val="Body Text 2 Char"/>
    <w:basedOn w:val="DefaultParagraphFont"/>
    <w:link w:val="BodyText2"/>
    <w:rsid w:val="001E35FE"/>
    <w:rPr>
      <w:rFonts w:ascii="Tahoma" w:eastAsia="Times" w:hAnsi="Tahoma" w:cs="Times New Roman"/>
      <w:b/>
      <w:sz w:val="22"/>
      <w:szCs w:val="20"/>
    </w:rPr>
  </w:style>
  <w:style w:type="table" w:styleId="TableGrid">
    <w:name w:val="Table Grid"/>
    <w:basedOn w:val="TableNormal"/>
    <w:rsid w:val="001E35F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1E35FE"/>
    <w:pPr>
      <w:ind w:left="720"/>
      <w:contextualSpacing/>
    </w:pPr>
  </w:style>
  <w:style w:type="paragraph" w:styleId="BalloonText">
    <w:name w:val="Balloon Text"/>
    <w:basedOn w:val="Normal"/>
    <w:link w:val="BalloonTextChar"/>
    <w:rsid w:val="00AA6F83"/>
    <w:rPr>
      <w:rFonts w:ascii="Lucida Grande" w:hAnsi="Lucida Grande" w:cs="Lucida Grande"/>
      <w:sz w:val="18"/>
      <w:szCs w:val="18"/>
    </w:rPr>
  </w:style>
  <w:style w:type="character" w:customStyle="1" w:styleId="BalloonTextChar">
    <w:name w:val="Balloon Text Char"/>
    <w:basedOn w:val="DefaultParagraphFont"/>
    <w:link w:val="BalloonText"/>
    <w:rsid w:val="00AA6F83"/>
    <w:rPr>
      <w:rFonts w:ascii="Lucida Grande" w:hAnsi="Lucida Grande" w:cs="Lucida Grande"/>
      <w:sz w:val="18"/>
      <w:szCs w:val="18"/>
    </w:rPr>
  </w:style>
  <w:style w:type="paragraph" w:styleId="NormalWeb">
    <w:name w:val="Normal (Web)"/>
    <w:basedOn w:val="Normal"/>
    <w:uiPriority w:val="99"/>
    <w:unhideWhenUsed/>
    <w:rsid w:val="001D7ABB"/>
    <w:pPr>
      <w:spacing w:before="100" w:beforeAutospacing="1" w:after="100" w:afterAutospacing="1"/>
    </w:pPr>
    <w:rPr>
      <w:rFonts w:ascii="Times" w:eastAsiaTheme="minorEastAsia"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F217E2"/>
    <w:rPr>
      <w:rFonts w:ascii="Trebuchet MS" w:hAnsi="Trebuchet MS"/>
      <w:sz w:val="22"/>
    </w:rPr>
  </w:style>
  <w:style w:type="paragraph" w:styleId="Heading1">
    <w:name w:val="heading 1"/>
    <w:basedOn w:val="Normal"/>
    <w:next w:val="Normal"/>
    <w:link w:val="Heading1Char"/>
    <w:qFormat/>
    <w:rsid w:val="001E35FE"/>
    <w:pPr>
      <w:keepNext/>
      <w:outlineLvl w:val="0"/>
    </w:pPr>
    <w:rPr>
      <w:rFonts w:ascii="Tahoma" w:eastAsia="Times" w:hAnsi="Tahoma" w:cs="Times New Roman"/>
      <w:b/>
      <w:szCs w:val="20"/>
    </w:rPr>
  </w:style>
  <w:style w:type="paragraph" w:styleId="Heading2">
    <w:name w:val="heading 2"/>
    <w:basedOn w:val="Normal"/>
    <w:next w:val="Normal"/>
    <w:link w:val="Heading2Char"/>
    <w:qFormat/>
    <w:rsid w:val="001E35FE"/>
    <w:pPr>
      <w:keepNext/>
      <w:outlineLvl w:val="1"/>
    </w:pPr>
    <w:rPr>
      <w:rFonts w:ascii="Tahoma" w:eastAsia="Times" w:hAnsi="Tahoma" w:cs="Times New Roman"/>
      <w:b/>
      <w:szCs w:val="20"/>
      <w:u w:val="single"/>
    </w:rPr>
  </w:style>
  <w:style w:type="paragraph" w:styleId="Heading3">
    <w:name w:val="heading 3"/>
    <w:basedOn w:val="Normal"/>
    <w:next w:val="Normal"/>
    <w:link w:val="Heading3Char"/>
    <w:qFormat/>
    <w:rsid w:val="001E35FE"/>
    <w:pPr>
      <w:keepNext/>
      <w:outlineLvl w:val="2"/>
    </w:pPr>
    <w:rPr>
      <w:rFonts w:ascii="Tahoma" w:eastAsia="Times" w:hAnsi="Tahoma" w:cs="Times New Roman"/>
      <w:b/>
      <w:i/>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C2711"/>
    <w:pPr>
      <w:tabs>
        <w:tab w:val="center" w:pos="4320"/>
        <w:tab w:val="right" w:pos="8640"/>
      </w:tabs>
    </w:pPr>
  </w:style>
  <w:style w:type="character" w:customStyle="1" w:styleId="HeaderChar">
    <w:name w:val="Header Char"/>
    <w:basedOn w:val="DefaultParagraphFont"/>
    <w:link w:val="Header"/>
    <w:rsid w:val="009C2711"/>
    <w:rPr>
      <w:rFonts w:ascii="Trebuchet MS" w:hAnsi="Trebuchet MS"/>
      <w:sz w:val="22"/>
    </w:rPr>
  </w:style>
  <w:style w:type="paragraph" w:styleId="Footer">
    <w:name w:val="footer"/>
    <w:basedOn w:val="Normal"/>
    <w:link w:val="FooterChar"/>
    <w:rsid w:val="009C2711"/>
    <w:pPr>
      <w:tabs>
        <w:tab w:val="center" w:pos="4320"/>
        <w:tab w:val="right" w:pos="8640"/>
      </w:tabs>
    </w:pPr>
  </w:style>
  <w:style w:type="character" w:customStyle="1" w:styleId="FooterChar">
    <w:name w:val="Footer Char"/>
    <w:basedOn w:val="DefaultParagraphFont"/>
    <w:link w:val="Footer"/>
    <w:rsid w:val="009C2711"/>
    <w:rPr>
      <w:rFonts w:ascii="Trebuchet MS" w:hAnsi="Trebuchet MS"/>
      <w:sz w:val="22"/>
    </w:rPr>
  </w:style>
  <w:style w:type="character" w:styleId="PageNumber">
    <w:name w:val="page number"/>
    <w:basedOn w:val="DefaultParagraphFont"/>
    <w:rsid w:val="009C2711"/>
  </w:style>
  <w:style w:type="table" w:styleId="LightShading-Accent4">
    <w:name w:val="Light Shading Accent 4"/>
    <w:basedOn w:val="TableNormal"/>
    <w:uiPriority w:val="60"/>
    <w:rsid w:val="00B84981"/>
    <w:rPr>
      <w:color w:val="5F497A" w:themeColor="accent4" w:themeShade="BF"/>
      <w:sz w:val="22"/>
      <w:szCs w:val="22"/>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Heading1Char">
    <w:name w:val="Heading 1 Char"/>
    <w:basedOn w:val="DefaultParagraphFont"/>
    <w:link w:val="Heading1"/>
    <w:rsid w:val="001E35FE"/>
    <w:rPr>
      <w:rFonts w:ascii="Tahoma" w:eastAsia="Times" w:hAnsi="Tahoma" w:cs="Times New Roman"/>
      <w:b/>
      <w:sz w:val="22"/>
      <w:szCs w:val="20"/>
    </w:rPr>
  </w:style>
  <w:style w:type="character" w:customStyle="1" w:styleId="Heading2Char">
    <w:name w:val="Heading 2 Char"/>
    <w:basedOn w:val="DefaultParagraphFont"/>
    <w:link w:val="Heading2"/>
    <w:rsid w:val="001E35FE"/>
    <w:rPr>
      <w:rFonts w:ascii="Tahoma" w:eastAsia="Times" w:hAnsi="Tahoma" w:cs="Times New Roman"/>
      <w:b/>
      <w:sz w:val="22"/>
      <w:szCs w:val="20"/>
      <w:u w:val="single"/>
    </w:rPr>
  </w:style>
  <w:style w:type="character" w:customStyle="1" w:styleId="Heading3Char">
    <w:name w:val="Heading 3 Char"/>
    <w:basedOn w:val="DefaultParagraphFont"/>
    <w:link w:val="Heading3"/>
    <w:rsid w:val="001E35FE"/>
    <w:rPr>
      <w:rFonts w:ascii="Tahoma" w:eastAsia="Times" w:hAnsi="Tahoma" w:cs="Times New Roman"/>
      <w:b/>
      <w:i/>
      <w:sz w:val="40"/>
      <w:szCs w:val="20"/>
    </w:rPr>
  </w:style>
  <w:style w:type="paragraph" w:styleId="BodyText">
    <w:name w:val="Body Text"/>
    <w:basedOn w:val="Normal"/>
    <w:link w:val="BodyTextChar"/>
    <w:rsid w:val="001E35FE"/>
    <w:rPr>
      <w:rFonts w:ascii="Tahoma" w:eastAsia="Times" w:hAnsi="Tahoma" w:cs="Times New Roman"/>
      <w:b/>
      <w:i/>
      <w:sz w:val="40"/>
      <w:szCs w:val="20"/>
    </w:rPr>
  </w:style>
  <w:style w:type="character" w:customStyle="1" w:styleId="BodyTextChar">
    <w:name w:val="Body Text Char"/>
    <w:basedOn w:val="DefaultParagraphFont"/>
    <w:link w:val="BodyText"/>
    <w:rsid w:val="001E35FE"/>
    <w:rPr>
      <w:rFonts w:ascii="Tahoma" w:eastAsia="Times" w:hAnsi="Tahoma" w:cs="Times New Roman"/>
      <w:b/>
      <w:i/>
      <w:sz w:val="40"/>
      <w:szCs w:val="20"/>
    </w:rPr>
  </w:style>
  <w:style w:type="paragraph" w:styleId="FootnoteText">
    <w:name w:val="footnote text"/>
    <w:basedOn w:val="Normal"/>
    <w:link w:val="FootnoteTextChar"/>
    <w:rsid w:val="001E35FE"/>
    <w:rPr>
      <w:rFonts w:ascii="Tahoma" w:eastAsia="Times" w:hAnsi="Tahoma" w:cs="Times New Roman"/>
      <w:sz w:val="24"/>
      <w:szCs w:val="20"/>
    </w:rPr>
  </w:style>
  <w:style w:type="character" w:customStyle="1" w:styleId="FootnoteTextChar">
    <w:name w:val="Footnote Text Char"/>
    <w:basedOn w:val="DefaultParagraphFont"/>
    <w:link w:val="FootnoteText"/>
    <w:rsid w:val="001E35FE"/>
    <w:rPr>
      <w:rFonts w:ascii="Tahoma" w:eastAsia="Times" w:hAnsi="Tahoma" w:cs="Times New Roman"/>
      <w:szCs w:val="20"/>
    </w:rPr>
  </w:style>
  <w:style w:type="character" w:styleId="FootnoteReference">
    <w:name w:val="footnote reference"/>
    <w:basedOn w:val="DefaultParagraphFont"/>
    <w:rsid w:val="001E35FE"/>
    <w:rPr>
      <w:vertAlign w:val="superscript"/>
    </w:rPr>
  </w:style>
  <w:style w:type="paragraph" w:styleId="BodyTextIndent">
    <w:name w:val="Body Text Indent"/>
    <w:basedOn w:val="Normal"/>
    <w:link w:val="BodyTextIndentChar"/>
    <w:rsid w:val="001E35FE"/>
    <w:pPr>
      <w:ind w:left="720"/>
    </w:pPr>
    <w:rPr>
      <w:rFonts w:ascii="Tahoma" w:eastAsia="Times" w:hAnsi="Tahoma" w:cs="Times New Roman"/>
      <w:szCs w:val="20"/>
    </w:rPr>
  </w:style>
  <w:style w:type="character" w:customStyle="1" w:styleId="BodyTextIndentChar">
    <w:name w:val="Body Text Indent Char"/>
    <w:basedOn w:val="DefaultParagraphFont"/>
    <w:link w:val="BodyTextIndent"/>
    <w:rsid w:val="001E35FE"/>
    <w:rPr>
      <w:rFonts w:ascii="Tahoma" w:eastAsia="Times" w:hAnsi="Tahoma" w:cs="Times New Roman"/>
      <w:sz w:val="22"/>
      <w:szCs w:val="20"/>
    </w:rPr>
  </w:style>
  <w:style w:type="paragraph" w:styleId="BodyTextIndent2">
    <w:name w:val="Body Text Indent 2"/>
    <w:basedOn w:val="Normal"/>
    <w:link w:val="BodyTextIndent2Char"/>
    <w:rsid w:val="001E35FE"/>
    <w:pPr>
      <w:ind w:left="360" w:hanging="360"/>
    </w:pPr>
    <w:rPr>
      <w:rFonts w:ascii="Tahoma" w:eastAsia="Times" w:hAnsi="Tahoma" w:cs="Times New Roman"/>
      <w:szCs w:val="20"/>
    </w:rPr>
  </w:style>
  <w:style w:type="character" w:customStyle="1" w:styleId="BodyTextIndent2Char">
    <w:name w:val="Body Text Indent 2 Char"/>
    <w:basedOn w:val="DefaultParagraphFont"/>
    <w:link w:val="BodyTextIndent2"/>
    <w:rsid w:val="001E35FE"/>
    <w:rPr>
      <w:rFonts w:ascii="Tahoma" w:eastAsia="Times" w:hAnsi="Tahoma" w:cs="Times New Roman"/>
      <w:sz w:val="22"/>
      <w:szCs w:val="20"/>
    </w:rPr>
  </w:style>
  <w:style w:type="paragraph" w:styleId="BodyTextIndent3">
    <w:name w:val="Body Text Indent 3"/>
    <w:basedOn w:val="Normal"/>
    <w:link w:val="BodyTextIndent3Char"/>
    <w:rsid w:val="001E35FE"/>
    <w:pPr>
      <w:ind w:left="720"/>
    </w:pPr>
    <w:rPr>
      <w:rFonts w:ascii="Tahoma" w:eastAsia="Times" w:hAnsi="Tahoma" w:cs="Times New Roman"/>
      <w:color w:val="FF0000"/>
      <w:szCs w:val="20"/>
    </w:rPr>
  </w:style>
  <w:style w:type="character" w:customStyle="1" w:styleId="BodyTextIndent3Char">
    <w:name w:val="Body Text Indent 3 Char"/>
    <w:basedOn w:val="DefaultParagraphFont"/>
    <w:link w:val="BodyTextIndent3"/>
    <w:rsid w:val="001E35FE"/>
    <w:rPr>
      <w:rFonts w:ascii="Tahoma" w:eastAsia="Times" w:hAnsi="Tahoma" w:cs="Times New Roman"/>
      <w:color w:val="FF0000"/>
      <w:sz w:val="22"/>
      <w:szCs w:val="20"/>
    </w:rPr>
  </w:style>
  <w:style w:type="paragraph" w:styleId="BodyText2">
    <w:name w:val="Body Text 2"/>
    <w:basedOn w:val="Normal"/>
    <w:link w:val="BodyText2Char"/>
    <w:rsid w:val="001E35FE"/>
    <w:rPr>
      <w:rFonts w:ascii="Tahoma" w:eastAsia="Times" w:hAnsi="Tahoma" w:cs="Times New Roman"/>
      <w:b/>
      <w:szCs w:val="20"/>
    </w:rPr>
  </w:style>
  <w:style w:type="character" w:customStyle="1" w:styleId="BodyText2Char">
    <w:name w:val="Body Text 2 Char"/>
    <w:basedOn w:val="DefaultParagraphFont"/>
    <w:link w:val="BodyText2"/>
    <w:rsid w:val="001E35FE"/>
    <w:rPr>
      <w:rFonts w:ascii="Tahoma" w:eastAsia="Times" w:hAnsi="Tahoma" w:cs="Times New Roman"/>
      <w:b/>
      <w:sz w:val="22"/>
      <w:szCs w:val="20"/>
    </w:rPr>
  </w:style>
  <w:style w:type="table" w:styleId="TableGrid">
    <w:name w:val="Table Grid"/>
    <w:basedOn w:val="TableNormal"/>
    <w:rsid w:val="001E35F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1E35FE"/>
    <w:pPr>
      <w:ind w:left="720"/>
      <w:contextualSpacing/>
    </w:pPr>
  </w:style>
  <w:style w:type="paragraph" w:styleId="BalloonText">
    <w:name w:val="Balloon Text"/>
    <w:basedOn w:val="Normal"/>
    <w:link w:val="BalloonTextChar"/>
    <w:rsid w:val="00AA6F83"/>
    <w:rPr>
      <w:rFonts w:ascii="Lucida Grande" w:hAnsi="Lucida Grande" w:cs="Lucida Grande"/>
      <w:sz w:val="18"/>
      <w:szCs w:val="18"/>
    </w:rPr>
  </w:style>
  <w:style w:type="character" w:customStyle="1" w:styleId="BalloonTextChar">
    <w:name w:val="Balloon Text Char"/>
    <w:basedOn w:val="DefaultParagraphFont"/>
    <w:link w:val="BalloonText"/>
    <w:rsid w:val="00AA6F83"/>
    <w:rPr>
      <w:rFonts w:ascii="Lucida Grande" w:hAnsi="Lucida Grande" w:cs="Lucida Grande"/>
      <w:sz w:val="18"/>
      <w:szCs w:val="18"/>
    </w:rPr>
  </w:style>
  <w:style w:type="paragraph" w:styleId="NormalWeb">
    <w:name w:val="Normal (Web)"/>
    <w:basedOn w:val="Normal"/>
    <w:uiPriority w:val="99"/>
    <w:unhideWhenUsed/>
    <w:rsid w:val="001D7ABB"/>
    <w:pPr>
      <w:spacing w:before="100" w:beforeAutospacing="1" w:after="100" w:afterAutospacing="1"/>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037308">
      <w:bodyDiv w:val="1"/>
      <w:marLeft w:val="0"/>
      <w:marRight w:val="0"/>
      <w:marTop w:val="0"/>
      <w:marBottom w:val="0"/>
      <w:divBdr>
        <w:top w:val="none" w:sz="0" w:space="0" w:color="auto"/>
        <w:left w:val="none" w:sz="0" w:space="0" w:color="auto"/>
        <w:bottom w:val="none" w:sz="0" w:space="0" w:color="auto"/>
        <w:right w:val="none" w:sz="0" w:space="0" w:color="auto"/>
      </w:divBdr>
      <w:divsChild>
        <w:div w:id="915090189">
          <w:marLeft w:val="720"/>
          <w:marRight w:val="0"/>
          <w:marTop w:val="0"/>
          <w:marBottom w:val="0"/>
          <w:divBdr>
            <w:top w:val="none" w:sz="0" w:space="0" w:color="auto"/>
            <w:left w:val="none" w:sz="0" w:space="0" w:color="auto"/>
            <w:bottom w:val="none" w:sz="0" w:space="0" w:color="auto"/>
            <w:right w:val="none" w:sz="0" w:space="0" w:color="auto"/>
          </w:divBdr>
        </w:div>
        <w:div w:id="556749014">
          <w:marLeft w:val="720"/>
          <w:marRight w:val="0"/>
          <w:marTop w:val="0"/>
          <w:marBottom w:val="0"/>
          <w:divBdr>
            <w:top w:val="none" w:sz="0" w:space="0" w:color="auto"/>
            <w:left w:val="none" w:sz="0" w:space="0" w:color="auto"/>
            <w:bottom w:val="none" w:sz="0" w:space="0" w:color="auto"/>
            <w:right w:val="none" w:sz="0" w:space="0" w:color="auto"/>
          </w:divBdr>
        </w:div>
        <w:div w:id="832913260">
          <w:marLeft w:val="720"/>
          <w:marRight w:val="0"/>
          <w:marTop w:val="0"/>
          <w:marBottom w:val="0"/>
          <w:divBdr>
            <w:top w:val="none" w:sz="0" w:space="0" w:color="auto"/>
            <w:left w:val="none" w:sz="0" w:space="0" w:color="auto"/>
            <w:bottom w:val="none" w:sz="0" w:space="0" w:color="auto"/>
            <w:right w:val="none" w:sz="0" w:space="0" w:color="auto"/>
          </w:divBdr>
        </w:div>
        <w:div w:id="859123218">
          <w:marLeft w:val="720"/>
          <w:marRight w:val="0"/>
          <w:marTop w:val="0"/>
          <w:marBottom w:val="0"/>
          <w:divBdr>
            <w:top w:val="none" w:sz="0" w:space="0" w:color="auto"/>
            <w:left w:val="none" w:sz="0" w:space="0" w:color="auto"/>
            <w:bottom w:val="none" w:sz="0" w:space="0" w:color="auto"/>
            <w:right w:val="none" w:sz="0" w:space="0" w:color="auto"/>
          </w:divBdr>
        </w:div>
        <w:div w:id="1837459657">
          <w:marLeft w:val="720"/>
          <w:marRight w:val="0"/>
          <w:marTop w:val="0"/>
          <w:marBottom w:val="0"/>
          <w:divBdr>
            <w:top w:val="none" w:sz="0" w:space="0" w:color="auto"/>
            <w:left w:val="none" w:sz="0" w:space="0" w:color="auto"/>
            <w:bottom w:val="none" w:sz="0" w:space="0" w:color="auto"/>
            <w:right w:val="none" w:sz="0" w:space="0" w:color="auto"/>
          </w:divBdr>
        </w:div>
        <w:div w:id="480848323">
          <w:marLeft w:val="720"/>
          <w:marRight w:val="0"/>
          <w:marTop w:val="0"/>
          <w:marBottom w:val="0"/>
          <w:divBdr>
            <w:top w:val="none" w:sz="0" w:space="0" w:color="auto"/>
            <w:left w:val="none" w:sz="0" w:space="0" w:color="auto"/>
            <w:bottom w:val="none" w:sz="0" w:space="0" w:color="auto"/>
            <w:right w:val="none" w:sz="0" w:space="0" w:color="auto"/>
          </w:divBdr>
        </w:div>
        <w:div w:id="1001851153">
          <w:marLeft w:val="720"/>
          <w:marRight w:val="0"/>
          <w:marTop w:val="0"/>
          <w:marBottom w:val="0"/>
          <w:divBdr>
            <w:top w:val="none" w:sz="0" w:space="0" w:color="auto"/>
            <w:left w:val="none" w:sz="0" w:space="0" w:color="auto"/>
            <w:bottom w:val="none" w:sz="0" w:space="0" w:color="auto"/>
            <w:right w:val="none" w:sz="0" w:space="0" w:color="auto"/>
          </w:divBdr>
        </w:div>
        <w:div w:id="1580401449">
          <w:marLeft w:val="720"/>
          <w:marRight w:val="0"/>
          <w:marTop w:val="0"/>
          <w:marBottom w:val="0"/>
          <w:divBdr>
            <w:top w:val="none" w:sz="0" w:space="0" w:color="auto"/>
            <w:left w:val="none" w:sz="0" w:space="0" w:color="auto"/>
            <w:bottom w:val="none" w:sz="0" w:space="0" w:color="auto"/>
            <w:right w:val="none" w:sz="0" w:space="0" w:color="auto"/>
          </w:divBdr>
        </w:div>
        <w:div w:id="1349986613">
          <w:marLeft w:val="720"/>
          <w:marRight w:val="0"/>
          <w:marTop w:val="0"/>
          <w:marBottom w:val="0"/>
          <w:divBdr>
            <w:top w:val="none" w:sz="0" w:space="0" w:color="auto"/>
            <w:left w:val="none" w:sz="0" w:space="0" w:color="auto"/>
            <w:bottom w:val="none" w:sz="0" w:space="0" w:color="auto"/>
            <w:right w:val="none" w:sz="0" w:space="0" w:color="auto"/>
          </w:divBdr>
        </w:div>
        <w:div w:id="1545559380">
          <w:marLeft w:val="720"/>
          <w:marRight w:val="0"/>
          <w:marTop w:val="0"/>
          <w:marBottom w:val="0"/>
          <w:divBdr>
            <w:top w:val="none" w:sz="0" w:space="0" w:color="auto"/>
            <w:left w:val="none" w:sz="0" w:space="0" w:color="auto"/>
            <w:bottom w:val="none" w:sz="0" w:space="0" w:color="auto"/>
            <w:right w:val="none" w:sz="0" w:space="0" w:color="auto"/>
          </w:divBdr>
        </w:div>
        <w:div w:id="2123957258">
          <w:marLeft w:val="720"/>
          <w:marRight w:val="0"/>
          <w:marTop w:val="0"/>
          <w:marBottom w:val="0"/>
          <w:divBdr>
            <w:top w:val="none" w:sz="0" w:space="0" w:color="auto"/>
            <w:left w:val="none" w:sz="0" w:space="0" w:color="auto"/>
            <w:bottom w:val="none" w:sz="0" w:space="0" w:color="auto"/>
            <w:right w:val="none" w:sz="0" w:space="0" w:color="auto"/>
          </w:divBdr>
        </w:div>
        <w:div w:id="1980572158">
          <w:marLeft w:val="720"/>
          <w:marRight w:val="0"/>
          <w:marTop w:val="0"/>
          <w:marBottom w:val="0"/>
          <w:divBdr>
            <w:top w:val="none" w:sz="0" w:space="0" w:color="auto"/>
            <w:left w:val="none" w:sz="0" w:space="0" w:color="auto"/>
            <w:bottom w:val="none" w:sz="0" w:space="0" w:color="auto"/>
            <w:right w:val="none" w:sz="0" w:space="0" w:color="auto"/>
          </w:divBdr>
        </w:div>
      </w:divsChild>
    </w:div>
    <w:div w:id="325020157">
      <w:bodyDiv w:val="1"/>
      <w:marLeft w:val="0"/>
      <w:marRight w:val="0"/>
      <w:marTop w:val="0"/>
      <w:marBottom w:val="0"/>
      <w:divBdr>
        <w:top w:val="none" w:sz="0" w:space="0" w:color="auto"/>
        <w:left w:val="none" w:sz="0" w:space="0" w:color="auto"/>
        <w:bottom w:val="none" w:sz="0" w:space="0" w:color="auto"/>
        <w:right w:val="none" w:sz="0" w:space="0" w:color="auto"/>
      </w:divBdr>
    </w:div>
    <w:div w:id="1083910815">
      <w:bodyDiv w:val="1"/>
      <w:marLeft w:val="0"/>
      <w:marRight w:val="0"/>
      <w:marTop w:val="0"/>
      <w:marBottom w:val="0"/>
      <w:divBdr>
        <w:top w:val="none" w:sz="0" w:space="0" w:color="auto"/>
        <w:left w:val="none" w:sz="0" w:space="0" w:color="auto"/>
        <w:bottom w:val="none" w:sz="0" w:space="0" w:color="auto"/>
        <w:right w:val="none" w:sz="0" w:space="0" w:color="auto"/>
      </w:divBdr>
      <w:divsChild>
        <w:div w:id="1937210181">
          <w:marLeft w:val="720"/>
          <w:marRight w:val="0"/>
          <w:marTop w:val="0"/>
          <w:marBottom w:val="0"/>
          <w:divBdr>
            <w:top w:val="none" w:sz="0" w:space="0" w:color="auto"/>
            <w:left w:val="none" w:sz="0" w:space="0" w:color="auto"/>
            <w:bottom w:val="none" w:sz="0" w:space="0" w:color="auto"/>
            <w:right w:val="none" w:sz="0" w:space="0" w:color="auto"/>
          </w:divBdr>
        </w:div>
        <w:div w:id="587924642">
          <w:marLeft w:val="720"/>
          <w:marRight w:val="0"/>
          <w:marTop w:val="0"/>
          <w:marBottom w:val="0"/>
          <w:divBdr>
            <w:top w:val="none" w:sz="0" w:space="0" w:color="auto"/>
            <w:left w:val="none" w:sz="0" w:space="0" w:color="auto"/>
            <w:bottom w:val="none" w:sz="0" w:space="0" w:color="auto"/>
            <w:right w:val="none" w:sz="0" w:space="0" w:color="auto"/>
          </w:divBdr>
        </w:div>
        <w:div w:id="1042947373">
          <w:marLeft w:val="720"/>
          <w:marRight w:val="0"/>
          <w:marTop w:val="0"/>
          <w:marBottom w:val="0"/>
          <w:divBdr>
            <w:top w:val="none" w:sz="0" w:space="0" w:color="auto"/>
            <w:left w:val="none" w:sz="0" w:space="0" w:color="auto"/>
            <w:bottom w:val="none" w:sz="0" w:space="0" w:color="auto"/>
            <w:right w:val="none" w:sz="0" w:space="0" w:color="auto"/>
          </w:divBdr>
        </w:div>
        <w:div w:id="1433822260">
          <w:marLeft w:val="720"/>
          <w:marRight w:val="0"/>
          <w:marTop w:val="0"/>
          <w:marBottom w:val="0"/>
          <w:divBdr>
            <w:top w:val="none" w:sz="0" w:space="0" w:color="auto"/>
            <w:left w:val="none" w:sz="0" w:space="0" w:color="auto"/>
            <w:bottom w:val="none" w:sz="0" w:space="0" w:color="auto"/>
            <w:right w:val="none" w:sz="0" w:space="0" w:color="auto"/>
          </w:divBdr>
        </w:div>
        <w:div w:id="1394888137">
          <w:marLeft w:val="720"/>
          <w:marRight w:val="0"/>
          <w:marTop w:val="0"/>
          <w:marBottom w:val="0"/>
          <w:divBdr>
            <w:top w:val="none" w:sz="0" w:space="0" w:color="auto"/>
            <w:left w:val="none" w:sz="0" w:space="0" w:color="auto"/>
            <w:bottom w:val="none" w:sz="0" w:space="0" w:color="auto"/>
            <w:right w:val="none" w:sz="0" w:space="0" w:color="auto"/>
          </w:divBdr>
        </w:div>
      </w:divsChild>
    </w:div>
    <w:div w:id="1272085681">
      <w:bodyDiv w:val="1"/>
      <w:marLeft w:val="0"/>
      <w:marRight w:val="0"/>
      <w:marTop w:val="0"/>
      <w:marBottom w:val="0"/>
      <w:divBdr>
        <w:top w:val="none" w:sz="0" w:space="0" w:color="auto"/>
        <w:left w:val="none" w:sz="0" w:space="0" w:color="auto"/>
        <w:bottom w:val="none" w:sz="0" w:space="0" w:color="auto"/>
        <w:right w:val="none" w:sz="0" w:space="0" w:color="auto"/>
      </w:divBdr>
      <w:divsChild>
        <w:div w:id="1082339446">
          <w:marLeft w:val="720"/>
          <w:marRight w:val="0"/>
          <w:marTop w:val="0"/>
          <w:marBottom w:val="0"/>
          <w:divBdr>
            <w:top w:val="none" w:sz="0" w:space="0" w:color="auto"/>
            <w:left w:val="none" w:sz="0" w:space="0" w:color="auto"/>
            <w:bottom w:val="none" w:sz="0" w:space="0" w:color="auto"/>
            <w:right w:val="none" w:sz="0" w:space="0" w:color="auto"/>
          </w:divBdr>
        </w:div>
        <w:div w:id="705789249">
          <w:marLeft w:val="720"/>
          <w:marRight w:val="0"/>
          <w:marTop w:val="0"/>
          <w:marBottom w:val="0"/>
          <w:divBdr>
            <w:top w:val="none" w:sz="0" w:space="0" w:color="auto"/>
            <w:left w:val="none" w:sz="0" w:space="0" w:color="auto"/>
            <w:bottom w:val="none" w:sz="0" w:space="0" w:color="auto"/>
            <w:right w:val="none" w:sz="0" w:space="0" w:color="auto"/>
          </w:divBdr>
        </w:div>
        <w:div w:id="1536503513">
          <w:marLeft w:val="720"/>
          <w:marRight w:val="0"/>
          <w:marTop w:val="0"/>
          <w:marBottom w:val="0"/>
          <w:divBdr>
            <w:top w:val="none" w:sz="0" w:space="0" w:color="auto"/>
            <w:left w:val="none" w:sz="0" w:space="0" w:color="auto"/>
            <w:bottom w:val="none" w:sz="0" w:space="0" w:color="auto"/>
            <w:right w:val="none" w:sz="0" w:space="0" w:color="auto"/>
          </w:divBdr>
        </w:div>
        <w:div w:id="1485850288">
          <w:marLeft w:val="720"/>
          <w:marRight w:val="0"/>
          <w:marTop w:val="0"/>
          <w:marBottom w:val="0"/>
          <w:divBdr>
            <w:top w:val="none" w:sz="0" w:space="0" w:color="auto"/>
            <w:left w:val="none" w:sz="0" w:space="0" w:color="auto"/>
            <w:bottom w:val="none" w:sz="0" w:space="0" w:color="auto"/>
            <w:right w:val="none" w:sz="0" w:space="0" w:color="auto"/>
          </w:divBdr>
        </w:div>
        <w:div w:id="1951666892">
          <w:marLeft w:val="720"/>
          <w:marRight w:val="0"/>
          <w:marTop w:val="0"/>
          <w:marBottom w:val="0"/>
          <w:divBdr>
            <w:top w:val="none" w:sz="0" w:space="0" w:color="auto"/>
            <w:left w:val="none" w:sz="0" w:space="0" w:color="auto"/>
            <w:bottom w:val="none" w:sz="0" w:space="0" w:color="auto"/>
            <w:right w:val="none" w:sz="0" w:space="0" w:color="auto"/>
          </w:divBdr>
        </w:div>
        <w:div w:id="390428214">
          <w:marLeft w:val="720"/>
          <w:marRight w:val="0"/>
          <w:marTop w:val="0"/>
          <w:marBottom w:val="0"/>
          <w:divBdr>
            <w:top w:val="none" w:sz="0" w:space="0" w:color="auto"/>
            <w:left w:val="none" w:sz="0" w:space="0" w:color="auto"/>
            <w:bottom w:val="none" w:sz="0" w:space="0" w:color="auto"/>
            <w:right w:val="none" w:sz="0" w:space="0" w:color="auto"/>
          </w:divBdr>
        </w:div>
        <w:div w:id="466092067">
          <w:marLeft w:val="720"/>
          <w:marRight w:val="0"/>
          <w:marTop w:val="0"/>
          <w:marBottom w:val="0"/>
          <w:divBdr>
            <w:top w:val="none" w:sz="0" w:space="0" w:color="auto"/>
            <w:left w:val="none" w:sz="0" w:space="0" w:color="auto"/>
            <w:bottom w:val="none" w:sz="0" w:space="0" w:color="auto"/>
            <w:right w:val="none" w:sz="0" w:space="0" w:color="auto"/>
          </w:divBdr>
        </w:div>
        <w:div w:id="915481986">
          <w:marLeft w:val="720"/>
          <w:marRight w:val="0"/>
          <w:marTop w:val="0"/>
          <w:marBottom w:val="0"/>
          <w:divBdr>
            <w:top w:val="none" w:sz="0" w:space="0" w:color="auto"/>
            <w:left w:val="none" w:sz="0" w:space="0" w:color="auto"/>
            <w:bottom w:val="none" w:sz="0" w:space="0" w:color="auto"/>
            <w:right w:val="none" w:sz="0" w:space="0" w:color="auto"/>
          </w:divBdr>
        </w:div>
        <w:div w:id="2071269520">
          <w:marLeft w:val="720"/>
          <w:marRight w:val="0"/>
          <w:marTop w:val="0"/>
          <w:marBottom w:val="0"/>
          <w:divBdr>
            <w:top w:val="none" w:sz="0" w:space="0" w:color="auto"/>
            <w:left w:val="none" w:sz="0" w:space="0" w:color="auto"/>
            <w:bottom w:val="none" w:sz="0" w:space="0" w:color="auto"/>
            <w:right w:val="none" w:sz="0" w:space="0" w:color="auto"/>
          </w:divBdr>
        </w:div>
        <w:div w:id="2014380554">
          <w:marLeft w:val="720"/>
          <w:marRight w:val="0"/>
          <w:marTop w:val="0"/>
          <w:marBottom w:val="0"/>
          <w:divBdr>
            <w:top w:val="none" w:sz="0" w:space="0" w:color="auto"/>
            <w:left w:val="none" w:sz="0" w:space="0" w:color="auto"/>
            <w:bottom w:val="none" w:sz="0" w:space="0" w:color="auto"/>
            <w:right w:val="none" w:sz="0" w:space="0" w:color="auto"/>
          </w:divBdr>
        </w:div>
        <w:div w:id="1109356538">
          <w:marLeft w:val="720"/>
          <w:marRight w:val="0"/>
          <w:marTop w:val="0"/>
          <w:marBottom w:val="0"/>
          <w:divBdr>
            <w:top w:val="none" w:sz="0" w:space="0" w:color="auto"/>
            <w:left w:val="none" w:sz="0" w:space="0" w:color="auto"/>
            <w:bottom w:val="none" w:sz="0" w:space="0" w:color="auto"/>
            <w:right w:val="none" w:sz="0" w:space="0" w:color="auto"/>
          </w:divBdr>
        </w:div>
        <w:div w:id="2096583145">
          <w:marLeft w:val="720"/>
          <w:marRight w:val="0"/>
          <w:marTop w:val="0"/>
          <w:marBottom w:val="0"/>
          <w:divBdr>
            <w:top w:val="none" w:sz="0" w:space="0" w:color="auto"/>
            <w:left w:val="none" w:sz="0" w:space="0" w:color="auto"/>
            <w:bottom w:val="none" w:sz="0" w:space="0" w:color="auto"/>
            <w:right w:val="none" w:sz="0" w:space="0" w:color="auto"/>
          </w:divBdr>
        </w:div>
        <w:div w:id="1787969195">
          <w:marLeft w:val="720"/>
          <w:marRight w:val="0"/>
          <w:marTop w:val="0"/>
          <w:marBottom w:val="0"/>
          <w:divBdr>
            <w:top w:val="none" w:sz="0" w:space="0" w:color="auto"/>
            <w:left w:val="none" w:sz="0" w:space="0" w:color="auto"/>
            <w:bottom w:val="none" w:sz="0" w:space="0" w:color="auto"/>
            <w:right w:val="none" w:sz="0" w:space="0" w:color="auto"/>
          </w:divBdr>
        </w:div>
      </w:divsChild>
    </w:div>
    <w:div w:id="1364750612">
      <w:bodyDiv w:val="1"/>
      <w:marLeft w:val="0"/>
      <w:marRight w:val="0"/>
      <w:marTop w:val="0"/>
      <w:marBottom w:val="0"/>
      <w:divBdr>
        <w:top w:val="none" w:sz="0" w:space="0" w:color="auto"/>
        <w:left w:val="none" w:sz="0" w:space="0" w:color="auto"/>
        <w:bottom w:val="none" w:sz="0" w:space="0" w:color="auto"/>
        <w:right w:val="none" w:sz="0" w:space="0" w:color="auto"/>
      </w:divBdr>
      <w:divsChild>
        <w:div w:id="1037925816">
          <w:marLeft w:val="720"/>
          <w:marRight w:val="0"/>
          <w:marTop w:val="0"/>
          <w:marBottom w:val="0"/>
          <w:divBdr>
            <w:top w:val="none" w:sz="0" w:space="0" w:color="auto"/>
            <w:left w:val="none" w:sz="0" w:space="0" w:color="auto"/>
            <w:bottom w:val="none" w:sz="0" w:space="0" w:color="auto"/>
            <w:right w:val="none" w:sz="0" w:space="0" w:color="auto"/>
          </w:divBdr>
        </w:div>
        <w:div w:id="930621071">
          <w:marLeft w:val="720"/>
          <w:marRight w:val="0"/>
          <w:marTop w:val="0"/>
          <w:marBottom w:val="0"/>
          <w:divBdr>
            <w:top w:val="none" w:sz="0" w:space="0" w:color="auto"/>
            <w:left w:val="none" w:sz="0" w:space="0" w:color="auto"/>
            <w:bottom w:val="none" w:sz="0" w:space="0" w:color="auto"/>
            <w:right w:val="none" w:sz="0" w:space="0" w:color="auto"/>
          </w:divBdr>
        </w:div>
        <w:div w:id="1039550509">
          <w:marLeft w:val="720"/>
          <w:marRight w:val="0"/>
          <w:marTop w:val="0"/>
          <w:marBottom w:val="0"/>
          <w:divBdr>
            <w:top w:val="none" w:sz="0" w:space="0" w:color="auto"/>
            <w:left w:val="none" w:sz="0" w:space="0" w:color="auto"/>
            <w:bottom w:val="none" w:sz="0" w:space="0" w:color="auto"/>
            <w:right w:val="none" w:sz="0" w:space="0" w:color="auto"/>
          </w:divBdr>
        </w:div>
        <w:div w:id="264193551">
          <w:marLeft w:val="720"/>
          <w:marRight w:val="0"/>
          <w:marTop w:val="0"/>
          <w:marBottom w:val="0"/>
          <w:divBdr>
            <w:top w:val="none" w:sz="0" w:space="0" w:color="auto"/>
            <w:left w:val="none" w:sz="0" w:space="0" w:color="auto"/>
            <w:bottom w:val="none" w:sz="0" w:space="0" w:color="auto"/>
            <w:right w:val="none" w:sz="0" w:space="0" w:color="auto"/>
          </w:divBdr>
        </w:div>
        <w:div w:id="926309222">
          <w:marLeft w:val="720"/>
          <w:marRight w:val="0"/>
          <w:marTop w:val="0"/>
          <w:marBottom w:val="0"/>
          <w:divBdr>
            <w:top w:val="none" w:sz="0" w:space="0" w:color="auto"/>
            <w:left w:val="none" w:sz="0" w:space="0" w:color="auto"/>
            <w:bottom w:val="none" w:sz="0" w:space="0" w:color="auto"/>
            <w:right w:val="none" w:sz="0" w:space="0" w:color="auto"/>
          </w:divBdr>
        </w:div>
        <w:div w:id="2050569166">
          <w:marLeft w:val="720"/>
          <w:marRight w:val="0"/>
          <w:marTop w:val="0"/>
          <w:marBottom w:val="0"/>
          <w:divBdr>
            <w:top w:val="none" w:sz="0" w:space="0" w:color="auto"/>
            <w:left w:val="none" w:sz="0" w:space="0" w:color="auto"/>
            <w:bottom w:val="none" w:sz="0" w:space="0" w:color="auto"/>
            <w:right w:val="none" w:sz="0" w:space="0" w:color="auto"/>
          </w:divBdr>
        </w:div>
        <w:div w:id="190457292">
          <w:marLeft w:val="720"/>
          <w:marRight w:val="0"/>
          <w:marTop w:val="0"/>
          <w:marBottom w:val="0"/>
          <w:divBdr>
            <w:top w:val="none" w:sz="0" w:space="0" w:color="auto"/>
            <w:left w:val="none" w:sz="0" w:space="0" w:color="auto"/>
            <w:bottom w:val="none" w:sz="0" w:space="0" w:color="auto"/>
            <w:right w:val="none" w:sz="0" w:space="0" w:color="auto"/>
          </w:divBdr>
        </w:div>
        <w:div w:id="341467709">
          <w:marLeft w:val="720"/>
          <w:marRight w:val="0"/>
          <w:marTop w:val="0"/>
          <w:marBottom w:val="0"/>
          <w:divBdr>
            <w:top w:val="none" w:sz="0" w:space="0" w:color="auto"/>
            <w:left w:val="none" w:sz="0" w:space="0" w:color="auto"/>
            <w:bottom w:val="none" w:sz="0" w:space="0" w:color="auto"/>
            <w:right w:val="none" w:sz="0" w:space="0" w:color="auto"/>
          </w:divBdr>
        </w:div>
      </w:divsChild>
    </w:div>
    <w:div w:id="1546482126">
      <w:bodyDiv w:val="1"/>
      <w:marLeft w:val="0"/>
      <w:marRight w:val="0"/>
      <w:marTop w:val="0"/>
      <w:marBottom w:val="0"/>
      <w:divBdr>
        <w:top w:val="none" w:sz="0" w:space="0" w:color="auto"/>
        <w:left w:val="none" w:sz="0" w:space="0" w:color="auto"/>
        <w:bottom w:val="none" w:sz="0" w:space="0" w:color="auto"/>
        <w:right w:val="none" w:sz="0" w:space="0" w:color="auto"/>
      </w:divBdr>
      <w:divsChild>
        <w:div w:id="402921855">
          <w:marLeft w:val="1440"/>
          <w:marRight w:val="0"/>
          <w:marTop w:val="0"/>
          <w:marBottom w:val="0"/>
          <w:divBdr>
            <w:top w:val="none" w:sz="0" w:space="0" w:color="auto"/>
            <w:left w:val="none" w:sz="0" w:space="0" w:color="auto"/>
            <w:bottom w:val="none" w:sz="0" w:space="0" w:color="auto"/>
            <w:right w:val="none" w:sz="0" w:space="0" w:color="auto"/>
          </w:divBdr>
        </w:div>
        <w:div w:id="911475128">
          <w:marLeft w:val="1440"/>
          <w:marRight w:val="0"/>
          <w:marTop w:val="0"/>
          <w:marBottom w:val="0"/>
          <w:divBdr>
            <w:top w:val="none" w:sz="0" w:space="0" w:color="auto"/>
            <w:left w:val="none" w:sz="0" w:space="0" w:color="auto"/>
            <w:bottom w:val="none" w:sz="0" w:space="0" w:color="auto"/>
            <w:right w:val="none" w:sz="0" w:space="0" w:color="auto"/>
          </w:divBdr>
        </w:div>
        <w:div w:id="2124420141">
          <w:marLeft w:val="1440"/>
          <w:marRight w:val="0"/>
          <w:marTop w:val="0"/>
          <w:marBottom w:val="0"/>
          <w:divBdr>
            <w:top w:val="none" w:sz="0" w:space="0" w:color="auto"/>
            <w:left w:val="none" w:sz="0" w:space="0" w:color="auto"/>
            <w:bottom w:val="none" w:sz="0" w:space="0" w:color="auto"/>
            <w:right w:val="none" w:sz="0" w:space="0" w:color="auto"/>
          </w:divBdr>
        </w:div>
        <w:div w:id="428694507">
          <w:marLeft w:val="1440"/>
          <w:marRight w:val="0"/>
          <w:marTop w:val="0"/>
          <w:marBottom w:val="0"/>
          <w:divBdr>
            <w:top w:val="none" w:sz="0" w:space="0" w:color="auto"/>
            <w:left w:val="none" w:sz="0" w:space="0" w:color="auto"/>
            <w:bottom w:val="none" w:sz="0" w:space="0" w:color="auto"/>
            <w:right w:val="none" w:sz="0" w:space="0" w:color="auto"/>
          </w:divBdr>
        </w:div>
        <w:div w:id="1627546830">
          <w:marLeft w:val="1440"/>
          <w:marRight w:val="0"/>
          <w:marTop w:val="0"/>
          <w:marBottom w:val="0"/>
          <w:divBdr>
            <w:top w:val="none" w:sz="0" w:space="0" w:color="auto"/>
            <w:left w:val="none" w:sz="0" w:space="0" w:color="auto"/>
            <w:bottom w:val="none" w:sz="0" w:space="0" w:color="auto"/>
            <w:right w:val="none" w:sz="0" w:space="0" w:color="auto"/>
          </w:divBdr>
        </w:div>
        <w:div w:id="1427464194">
          <w:marLeft w:val="1440"/>
          <w:marRight w:val="0"/>
          <w:marTop w:val="0"/>
          <w:marBottom w:val="0"/>
          <w:divBdr>
            <w:top w:val="none" w:sz="0" w:space="0" w:color="auto"/>
            <w:left w:val="none" w:sz="0" w:space="0" w:color="auto"/>
            <w:bottom w:val="none" w:sz="0" w:space="0" w:color="auto"/>
            <w:right w:val="none" w:sz="0" w:space="0" w:color="auto"/>
          </w:divBdr>
        </w:div>
        <w:div w:id="1059593957">
          <w:marLeft w:val="1440"/>
          <w:marRight w:val="0"/>
          <w:marTop w:val="0"/>
          <w:marBottom w:val="0"/>
          <w:divBdr>
            <w:top w:val="none" w:sz="0" w:space="0" w:color="auto"/>
            <w:left w:val="none" w:sz="0" w:space="0" w:color="auto"/>
            <w:bottom w:val="none" w:sz="0" w:space="0" w:color="auto"/>
            <w:right w:val="none" w:sz="0" w:space="0" w:color="auto"/>
          </w:divBdr>
        </w:div>
        <w:div w:id="955527930">
          <w:marLeft w:val="1440"/>
          <w:marRight w:val="0"/>
          <w:marTop w:val="0"/>
          <w:marBottom w:val="0"/>
          <w:divBdr>
            <w:top w:val="none" w:sz="0" w:space="0" w:color="auto"/>
            <w:left w:val="none" w:sz="0" w:space="0" w:color="auto"/>
            <w:bottom w:val="none" w:sz="0" w:space="0" w:color="auto"/>
            <w:right w:val="none" w:sz="0" w:space="0" w:color="auto"/>
          </w:divBdr>
        </w:div>
        <w:div w:id="1216238757">
          <w:marLeft w:val="1440"/>
          <w:marRight w:val="0"/>
          <w:marTop w:val="0"/>
          <w:marBottom w:val="0"/>
          <w:divBdr>
            <w:top w:val="none" w:sz="0" w:space="0" w:color="auto"/>
            <w:left w:val="none" w:sz="0" w:space="0" w:color="auto"/>
            <w:bottom w:val="none" w:sz="0" w:space="0" w:color="auto"/>
            <w:right w:val="none" w:sz="0" w:space="0" w:color="auto"/>
          </w:divBdr>
        </w:div>
        <w:div w:id="1667055773">
          <w:marLeft w:val="1440"/>
          <w:marRight w:val="0"/>
          <w:marTop w:val="0"/>
          <w:marBottom w:val="0"/>
          <w:divBdr>
            <w:top w:val="none" w:sz="0" w:space="0" w:color="auto"/>
            <w:left w:val="none" w:sz="0" w:space="0" w:color="auto"/>
            <w:bottom w:val="none" w:sz="0" w:space="0" w:color="auto"/>
            <w:right w:val="none" w:sz="0" w:space="0" w:color="auto"/>
          </w:divBdr>
        </w:div>
        <w:div w:id="1337265710">
          <w:marLeft w:val="1440"/>
          <w:marRight w:val="0"/>
          <w:marTop w:val="0"/>
          <w:marBottom w:val="0"/>
          <w:divBdr>
            <w:top w:val="none" w:sz="0" w:space="0" w:color="auto"/>
            <w:left w:val="none" w:sz="0" w:space="0" w:color="auto"/>
            <w:bottom w:val="none" w:sz="0" w:space="0" w:color="auto"/>
            <w:right w:val="none" w:sz="0" w:space="0" w:color="auto"/>
          </w:divBdr>
        </w:div>
        <w:div w:id="342123771">
          <w:marLeft w:val="1440"/>
          <w:marRight w:val="0"/>
          <w:marTop w:val="0"/>
          <w:marBottom w:val="0"/>
          <w:divBdr>
            <w:top w:val="none" w:sz="0" w:space="0" w:color="auto"/>
            <w:left w:val="none" w:sz="0" w:space="0" w:color="auto"/>
            <w:bottom w:val="none" w:sz="0" w:space="0" w:color="auto"/>
            <w:right w:val="none" w:sz="0" w:space="0" w:color="auto"/>
          </w:divBdr>
        </w:div>
        <w:div w:id="691229224">
          <w:marLeft w:val="1440"/>
          <w:marRight w:val="0"/>
          <w:marTop w:val="0"/>
          <w:marBottom w:val="0"/>
          <w:divBdr>
            <w:top w:val="none" w:sz="0" w:space="0" w:color="auto"/>
            <w:left w:val="none" w:sz="0" w:space="0" w:color="auto"/>
            <w:bottom w:val="none" w:sz="0" w:space="0" w:color="auto"/>
            <w:right w:val="none" w:sz="0" w:space="0" w:color="auto"/>
          </w:divBdr>
        </w:div>
      </w:divsChild>
    </w:div>
    <w:div w:id="2026862831">
      <w:bodyDiv w:val="1"/>
      <w:marLeft w:val="0"/>
      <w:marRight w:val="0"/>
      <w:marTop w:val="0"/>
      <w:marBottom w:val="0"/>
      <w:divBdr>
        <w:top w:val="none" w:sz="0" w:space="0" w:color="auto"/>
        <w:left w:val="none" w:sz="0" w:space="0" w:color="auto"/>
        <w:bottom w:val="none" w:sz="0" w:space="0" w:color="auto"/>
        <w:right w:val="none" w:sz="0" w:space="0" w:color="auto"/>
      </w:divBdr>
      <w:divsChild>
        <w:div w:id="1078092153">
          <w:marLeft w:val="720"/>
          <w:marRight w:val="0"/>
          <w:marTop w:val="0"/>
          <w:marBottom w:val="0"/>
          <w:divBdr>
            <w:top w:val="none" w:sz="0" w:space="0" w:color="auto"/>
            <w:left w:val="none" w:sz="0" w:space="0" w:color="auto"/>
            <w:bottom w:val="none" w:sz="0" w:space="0" w:color="auto"/>
            <w:right w:val="none" w:sz="0" w:space="0" w:color="auto"/>
          </w:divBdr>
        </w:div>
        <w:div w:id="2028174838">
          <w:marLeft w:val="720"/>
          <w:marRight w:val="0"/>
          <w:marTop w:val="0"/>
          <w:marBottom w:val="0"/>
          <w:divBdr>
            <w:top w:val="none" w:sz="0" w:space="0" w:color="auto"/>
            <w:left w:val="none" w:sz="0" w:space="0" w:color="auto"/>
            <w:bottom w:val="none" w:sz="0" w:space="0" w:color="auto"/>
            <w:right w:val="none" w:sz="0" w:space="0" w:color="auto"/>
          </w:divBdr>
        </w:div>
        <w:div w:id="1910530220">
          <w:marLeft w:val="720"/>
          <w:marRight w:val="0"/>
          <w:marTop w:val="0"/>
          <w:marBottom w:val="0"/>
          <w:divBdr>
            <w:top w:val="none" w:sz="0" w:space="0" w:color="auto"/>
            <w:left w:val="none" w:sz="0" w:space="0" w:color="auto"/>
            <w:bottom w:val="none" w:sz="0" w:space="0" w:color="auto"/>
            <w:right w:val="none" w:sz="0" w:space="0" w:color="auto"/>
          </w:divBdr>
        </w:div>
        <w:div w:id="1407804609">
          <w:marLeft w:val="720"/>
          <w:marRight w:val="0"/>
          <w:marTop w:val="0"/>
          <w:marBottom w:val="0"/>
          <w:divBdr>
            <w:top w:val="none" w:sz="0" w:space="0" w:color="auto"/>
            <w:left w:val="none" w:sz="0" w:space="0" w:color="auto"/>
            <w:bottom w:val="none" w:sz="0" w:space="0" w:color="auto"/>
            <w:right w:val="none" w:sz="0" w:space="0" w:color="auto"/>
          </w:divBdr>
        </w:div>
        <w:div w:id="1695959358">
          <w:marLeft w:val="720"/>
          <w:marRight w:val="0"/>
          <w:marTop w:val="0"/>
          <w:marBottom w:val="0"/>
          <w:divBdr>
            <w:top w:val="none" w:sz="0" w:space="0" w:color="auto"/>
            <w:left w:val="none" w:sz="0" w:space="0" w:color="auto"/>
            <w:bottom w:val="none" w:sz="0" w:space="0" w:color="auto"/>
            <w:right w:val="none" w:sz="0" w:space="0" w:color="auto"/>
          </w:divBdr>
        </w:div>
      </w:divsChild>
    </w:div>
    <w:div w:id="2105374032">
      <w:bodyDiv w:val="1"/>
      <w:marLeft w:val="0"/>
      <w:marRight w:val="0"/>
      <w:marTop w:val="0"/>
      <w:marBottom w:val="0"/>
      <w:divBdr>
        <w:top w:val="none" w:sz="0" w:space="0" w:color="auto"/>
        <w:left w:val="none" w:sz="0" w:space="0" w:color="auto"/>
        <w:bottom w:val="none" w:sz="0" w:space="0" w:color="auto"/>
        <w:right w:val="none" w:sz="0" w:space="0" w:color="auto"/>
      </w:divBdr>
      <w:divsChild>
        <w:div w:id="905459514">
          <w:marLeft w:val="720"/>
          <w:marRight w:val="0"/>
          <w:marTop w:val="0"/>
          <w:marBottom w:val="0"/>
          <w:divBdr>
            <w:top w:val="none" w:sz="0" w:space="0" w:color="auto"/>
            <w:left w:val="none" w:sz="0" w:space="0" w:color="auto"/>
            <w:bottom w:val="none" w:sz="0" w:space="0" w:color="auto"/>
            <w:right w:val="none" w:sz="0" w:space="0" w:color="auto"/>
          </w:divBdr>
        </w:div>
        <w:div w:id="1309823087">
          <w:marLeft w:val="720"/>
          <w:marRight w:val="0"/>
          <w:marTop w:val="0"/>
          <w:marBottom w:val="0"/>
          <w:divBdr>
            <w:top w:val="none" w:sz="0" w:space="0" w:color="auto"/>
            <w:left w:val="none" w:sz="0" w:space="0" w:color="auto"/>
            <w:bottom w:val="none" w:sz="0" w:space="0" w:color="auto"/>
            <w:right w:val="none" w:sz="0" w:space="0" w:color="auto"/>
          </w:divBdr>
        </w:div>
        <w:div w:id="1088700250">
          <w:marLeft w:val="720"/>
          <w:marRight w:val="0"/>
          <w:marTop w:val="0"/>
          <w:marBottom w:val="0"/>
          <w:divBdr>
            <w:top w:val="none" w:sz="0" w:space="0" w:color="auto"/>
            <w:left w:val="none" w:sz="0" w:space="0" w:color="auto"/>
            <w:bottom w:val="none" w:sz="0" w:space="0" w:color="auto"/>
            <w:right w:val="none" w:sz="0" w:space="0" w:color="auto"/>
          </w:divBdr>
        </w:div>
        <w:div w:id="1855413182">
          <w:marLeft w:val="720"/>
          <w:marRight w:val="0"/>
          <w:marTop w:val="0"/>
          <w:marBottom w:val="0"/>
          <w:divBdr>
            <w:top w:val="none" w:sz="0" w:space="0" w:color="auto"/>
            <w:left w:val="none" w:sz="0" w:space="0" w:color="auto"/>
            <w:bottom w:val="none" w:sz="0" w:space="0" w:color="auto"/>
            <w:right w:val="none" w:sz="0" w:space="0" w:color="auto"/>
          </w:divBdr>
        </w:div>
        <w:div w:id="686911033">
          <w:marLeft w:val="720"/>
          <w:marRight w:val="0"/>
          <w:marTop w:val="0"/>
          <w:marBottom w:val="0"/>
          <w:divBdr>
            <w:top w:val="none" w:sz="0" w:space="0" w:color="auto"/>
            <w:left w:val="none" w:sz="0" w:space="0" w:color="auto"/>
            <w:bottom w:val="none" w:sz="0" w:space="0" w:color="auto"/>
            <w:right w:val="none" w:sz="0" w:space="0" w:color="auto"/>
          </w:divBdr>
        </w:div>
        <w:div w:id="379088020">
          <w:marLeft w:val="720"/>
          <w:marRight w:val="0"/>
          <w:marTop w:val="0"/>
          <w:marBottom w:val="0"/>
          <w:divBdr>
            <w:top w:val="none" w:sz="0" w:space="0" w:color="auto"/>
            <w:left w:val="none" w:sz="0" w:space="0" w:color="auto"/>
            <w:bottom w:val="none" w:sz="0" w:space="0" w:color="auto"/>
            <w:right w:val="none" w:sz="0" w:space="0" w:color="auto"/>
          </w:divBdr>
        </w:div>
        <w:div w:id="290090964">
          <w:marLeft w:val="720"/>
          <w:marRight w:val="0"/>
          <w:marTop w:val="0"/>
          <w:marBottom w:val="0"/>
          <w:divBdr>
            <w:top w:val="none" w:sz="0" w:space="0" w:color="auto"/>
            <w:left w:val="none" w:sz="0" w:space="0" w:color="auto"/>
            <w:bottom w:val="none" w:sz="0" w:space="0" w:color="auto"/>
            <w:right w:val="none" w:sz="0" w:space="0" w:color="auto"/>
          </w:divBdr>
        </w:div>
        <w:div w:id="1098283893">
          <w:marLeft w:val="720"/>
          <w:marRight w:val="0"/>
          <w:marTop w:val="0"/>
          <w:marBottom w:val="0"/>
          <w:divBdr>
            <w:top w:val="none" w:sz="0" w:space="0" w:color="auto"/>
            <w:left w:val="none" w:sz="0" w:space="0" w:color="auto"/>
            <w:bottom w:val="none" w:sz="0" w:space="0" w:color="auto"/>
            <w:right w:val="none" w:sz="0" w:space="0" w:color="auto"/>
          </w:divBdr>
        </w:div>
        <w:div w:id="1720667605">
          <w:marLeft w:val="72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6E6EB-7642-0A46-A520-DCC4C3AB7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655</Words>
  <Characters>3734</Characters>
  <Application>Microsoft Macintosh Word</Application>
  <DocSecurity>0</DocSecurity>
  <Lines>31</Lines>
  <Paragraphs>8</Paragraphs>
  <ScaleCrop>false</ScaleCrop>
  <Company>Vermont Technical College</Company>
  <LinksUpToDate>false</LinksUpToDate>
  <CharactersWithSpaces>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Richmond-Hall</dc:creator>
  <cp:keywords/>
  <cp:lastModifiedBy>Joan Richmond-Hall</cp:lastModifiedBy>
  <cp:revision>3</cp:revision>
  <dcterms:created xsi:type="dcterms:W3CDTF">2016-04-07T14:51:00Z</dcterms:created>
  <dcterms:modified xsi:type="dcterms:W3CDTF">2016-04-07T14:53:00Z</dcterms:modified>
</cp:coreProperties>
</file>