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D2C4FF" w14:textId="1F77B691" w:rsidR="0077648D" w:rsidRDefault="00F32E97" w:rsidP="0077648D">
      <w:pPr>
        <w:rPr>
          <w:rFonts w:ascii="Candara" w:hAnsi="Candara"/>
          <w:b/>
          <w:sz w:val="28"/>
        </w:rPr>
      </w:pPr>
      <w:r>
        <w:rPr>
          <w:rFonts w:ascii="Candara" w:hAnsi="Candara"/>
          <w:b/>
          <w:sz w:val="28"/>
        </w:rPr>
        <w:t xml:space="preserve">CHE1031 </w:t>
      </w:r>
      <w:r w:rsidR="00DD368E">
        <w:rPr>
          <w:rFonts w:ascii="Candara" w:hAnsi="Candara"/>
          <w:b/>
          <w:sz w:val="28"/>
        </w:rPr>
        <w:t>Lecture 6 Quiz</w:t>
      </w:r>
    </w:p>
    <w:p w14:paraId="1BDC4F28" w14:textId="77777777" w:rsidR="008D4F46" w:rsidRPr="0077648D" w:rsidRDefault="008D4F46" w:rsidP="0077648D">
      <w:pPr>
        <w:rPr>
          <w:rFonts w:ascii="Candara" w:hAnsi="Candara"/>
          <w:b/>
          <w:i/>
        </w:rPr>
      </w:pPr>
    </w:p>
    <w:p w14:paraId="6DD56B86" w14:textId="77777777" w:rsidR="0077648D" w:rsidRPr="0077648D" w:rsidRDefault="0077648D" w:rsidP="0077648D">
      <w:pPr>
        <w:rPr>
          <w:rFonts w:ascii="Candara" w:hAnsi="Candara"/>
        </w:rPr>
      </w:pPr>
      <w:r w:rsidRPr="0077648D">
        <w:rPr>
          <w:rFonts w:ascii="Candara" w:hAnsi="Candara"/>
        </w:rPr>
        <w:t>Please use any and all resources available to you for this take-home quiz. However, remember that you will be working alone on the exam to follow.</w:t>
      </w:r>
    </w:p>
    <w:p w14:paraId="2F8AE426" w14:textId="77777777" w:rsidR="0077648D" w:rsidRPr="0077648D" w:rsidRDefault="0077648D" w:rsidP="0077648D">
      <w:pPr>
        <w:rPr>
          <w:rFonts w:ascii="Candara" w:hAnsi="Candara"/>
        </w:rPr>
      </w:pPr>
      <w:r w:rsidRPr="0077648D">
        <w:rPr>
          <w:rFonts w:ascii="Candara" w:hAnsi="Candara"/>
        </w:rPr>
        <w:t>Please show ALL work needed to answer the question.</w:t>
      </w:r>
    </w:p>
    <w:p w14:paraId="7E5F5201" w14:textId="77777777" w:rsidR="006648CA" w:rsidRDefault="006648CA" w:rsidP="0077648D">
      <w:pPr>
        <w:rPr>
          <w:rFonts w:ascii="Candara" w:hAnsi="Candara"/>
          <w:b/>
          <w:i/>
        </w:rPr>
      </w:pPr>
    </w:p>
    <w:p w14:paraId="29D9E627" w14:textId="77777777" w:rsidR="006648CA" w:rsidRDefault="008D4F46" w:rsidP="006648CA">
      <w:pPr>
        <w:rPr>
          <w:rFonts w:ascii="Candara" w:hAnsi="Candara"/>
          <w:b/>
          <w:szCs w:val="22"/>
        </w:rPr>
      </w:pPr>
      <w:r>
        <w:rPr>
          <w:rFonts w:ascii="Candara" w:hAnsi="Candara"/>
          <w:b/>
          <w:szCs w:val="22"/>
        </w:rPr>
        <w:t>6.1:  Atomic properties from electron configuration</w:t>
      </w:r>
    </w:p>
    <w:p w14:paraId="275F2E53" w14:textId="77777777" w:rsidR="00772D91" w:rsidRPr="00AA4195" w:rsidRDefault="002A7BEF" w:rsidP="00772D91">
      <w:pPr>
        <w:tabs>
          <w:tab w:val="left" w:pos="360"/>
        </w:tabs>
        <w:ind w:left="360" w:hanging="360"/>
        <w:rPr>
          <w:rFonts w:ascii="Candara" w:hAnsi="Candara"/>
        </w:rPr>
      </w:pPr>
      <w:r>
        <w:rPr>
          <w:rFonts w:ascii="Candara" w:hAnsi="Candara"/>
        </w:rPr>
        <w:t>1</w:t>
      </w:r>
      <w:r w:rsidR="00772D91" w:rsidRPr="00AA4195">
        <w:rPr>
          <w:rFonts w:ascii="Candara" w:hAnsi="Candara"/>
        </w:rPr>
        <w:t>. The valence shell of element X contains 2 electrons in a 5s subshell. Below that shell, element X has a partially filled 4d subshell. What type of element is X?</w:t>
      </w:r>
    </w:p>
    <w:p w14:paraId="0980FCEC" w14:textId="77777777" w:rsidR="00772D91" w:rsidRPr="00772D91" w:rsidRDefault="00772D91" w:rsidP="00772D91">
      <w:pPr>
        <w:pStyle w:val="ListParagraph"/>
        <w:numPr>
          <w:ilvl w:val="0"/>
          <w:numId w:val="19"/>
        </w:numPr>
        <w:rPr>
          <w:rFonts w:ascii="Candara" w:hAnsi="Candara"/>
        </w:rPr>
      </w:pPr>
      <w:r w:rsidRPr="00772D91">
        <w:rPr>
          <w:rFonts w:ascii="Candara" w:hAnsi="Candara"/>
        </w:rPr>
        <w:t>main group element</w:t>
      </w:r>
    </w:p>
    <w:p w14:paraId="3473AA40" w14:textId="77777777" w:rsidR="00772D91" w:rsidRPr="00772D91" w:rsidRDefault="00772D91" w:rsidP="00772D91">
      <w:pPr>
        <w:pStyle w:val="ListParagraph"/>
        <w:numPr>
          <w:ilvl w:val="0"/>
          <w:numId w:val="19"/>
        </w:numPr>
        <w:rPr>
          <w:rFonts w:ascii="Candara" w:hAnsi="Candara"/>
        </w:rPr>
      </w:pPr>
      <w:r w:rsidRPr="00772D91">
        <w:rPr>
          <w:rFonts w:ascii="Candara" w:hAnsi="Candara"/>
        </w:rPr>
        <w:t>chalcogen</w:t>
      </w:r>
    </w:p>
    <w:p w14:paraId="54571BC9" w14:textId="77777777" w:rsidR="00772D91" w:rsidRPr="00772D91" w:rsidRDefault="00772D91" w:rsidP="00772D91">
      <w:pPr>
        <w:pStyle w:val="ListParagraph"/>
        <w:numPr>
          <w:ilvl w:val="0"/>
          <w:numId w:val="19"/>
        </w:numPr>
        <w:rPr>
          <w:rFonts w:ascii="Candara" w:hAnsi="Candara"/>
        </w:rPr>
      </w:pPr>
      <w:r w:rsidRPr="00772D91">
        <w:rPr>
          <w:rFonts w:ascii="Candara" w:hAnsi="Candara"/>
        </w:rPr>
        <w:t>halogen</w:t>
      </w:r>
    </w:p>
    <w:p w14:paraId="2CD1D340" w14:textId="4014E203" w:rsidR="00772D91" w:rsidRPr="00772D91" w:rsidRDefault="00A377DF" w:rsidP="00772D91">
      <w:pPr>
        <w:pStyle w:val="ListParagraph"/>
        <w:numPr>
          <w:ilvl w:val="0"/>
          <w:numId w:val="19"/>
        </w:numPr>
        <w:rPr>
          <w:rFonts w:ascii="Candara" w:hAnsi="Candara"/>
        </w:rPr>
      </w:pPr>
      <w:r>
        <w:rPr>
          <w:rFonts w:ascii="Candara" w:hAnsi="Candara"/>
        </w:rPr>
        <w:t>transition metal</w:t>
      </w:r>
    </w:p>
    <w:p w14:paraId="08A200F1" w14:textId="77777777" w:rsidR="00772D91" w:rsidRPr="00772D91" w:rsidRDefault="00772D91" w:rsidP="00772D91">
      <w:pPr>
        <w:pStyle w:val="ListParagraph"/>
        <w:numPr>
          <w:ilvl w:val="0"/>
          <w:numId w:val="19"/>
        </w:numPr>
        <w:rPr>
          <w:rFonts w:ascii="Candara" w:hAnsi="Candara"/>
        </w:rPr>
      </w:pPr>
      <w:r w:rsidRPr="00772D91">
        <w:rPr>
          <w:rFonts w:ascii="Candara" w:hAnsi="Candara"/>
        </w:rPr>
        <w:t>alkalai metal</w:t>
      </w:r>
    </w:p>
    <w:p w14:paraId="4A0AC3FD" w14:textId="77777777" w:rsidR="008D4F46" w:rsidRDefault="008D4F46" w:rsidP="006648CA">
      <w:pPr>
        <w:rPr>
          <w:rFonts w:ascii="Candara" w:hAnsi="Candara"/>
          <w:b/>
          <w:szCs w:val="22"/>
        </w:rPr>
      </w:pPr>
    </w:p>
    <w:p w14:paraId="297BF020" w14:textId="77777777" w:rsidR="00A377DF" w:rsidRDefault="00A377DF" w:rsidP="006648CA">
      <w:pPr>
        <w:rPr>
          <w:rFonts w:ascii="Candara" w:hAnsi="Candara"/>
          <w:b/>
          <w:szCs w:val="22"/>
        </w:rPr>
      </w:pPr>
    </w:p>
    <w:p w14:paraId="1A0DA1B8" w14:textId="77777777" w:rsidR="00B86669" w:rsidRPr="002345D6" w:rsidRDefault="002A7BEF" w:rsidP="00B86669">
      <w:pPr>
        <w:rPr>
          <w:rFonts w:ascii="Candara" w:hAnsi="Candara"/>
        </w:rPr>
      </w:pPr>
      <w:r>
        <w:rPr>
          <w:rFonts w:ascii="Candara" w:hAnsi="Candara"/>
        </w:rPr>
        <w:t>2</w:t>
      </w:r>
      <w:r w:rsidR="00B86669" w:rsidRPr="002345D6">
        <w:rPr>
          <w:rFonts w:ascii="Candara" w:hAnsi="Candara"/>
        </w:rPr>
        <w:t>. All of the _________________ have a valence electron configuration of ns</w:t>
      </w:r>
      <w:r w:rsidR="00B86669">
        <w:rPr>
          <w:rFonts w:ascii="Candara" w:hAnsi="Candara"/>
          <w:vertAlign w:val="superscript"/>
        </w:rPr>
        <w:t>2</w:t>
      </w:r>
      <w:r w:rsidR="00B86669" w:rsidRPr="002345D6">
        <w:rPr>
          <w:rFonts w:ascii="Candara" w:hAnsi="Candara"/>
        </w:rPr>
        <w:t>.</w:t>
      </w:r>
    </w:p>
    <w:p w14:paraId="1801DD66" w14:textId="77777777" w:rsidR="00B86669" w:rsidRPr="00B86669" w:rsidRDefault="00B86669" w:rsidP="00B86669">
      <w:pPr>
        <w:pStyle w:val="ListParagraph"/>
        <w:numPr>
          <w:ilvl w:val="0"/>
          <w:numId w:val="21"/>
        </w:numPr>
        <w:rPr>
          <w:rFonts w:ascii="Candara" w:hAnsi="Candara"/>
        </w:rPr>
      </w:pPr>
      <w:r w:rsidRPr="00B86669">
        <w:rPr>
          <w:rFonts w:ascii="Candara" w:hAnsi="Candara"/>
        </w:rPr>
        <w:t>noble gases</w:t>
      </w:r>
    </w:p>
    <w:p w14:paraId="1A974575" w14:textId="77777777" w:rsidR="00B86669" w:rsidRPr="00B86669" w:rsidRDefault="00B86669" w:rsidP="00B86669">
      <w:pPr>
        <w:pStyle w:val="ListParagraph"/>
        <w:numPr>
          <w:ilvl w:val="0"/>
          <w:numId w:val="21"/>
        </w:numPr>
        <w:rPr>
          <w:rFonts w:ascii="Candara" w:hAnsi="Candara"/>
        </w:rPr>
      </w:pPr>
      <w:r w:rsidRPr="00B86669">
        <w:rPr>
          <w:rFonts w:ascii="Candara" w:hAnsi="Candara"/>
        </w:rPr>
        <w:t>halogens</w:t>
      </w:r>
    </w:p>
    <w:p w14:paraId="38506435" w14:textId="77777777" w:rsidR="00B86669" w:rsidRPr="00B86669" w:rsidRDefault="00B86669" w:rsidP="00B86669">
      <w:pPr>
        <w:pStyle w:val="ListParagraph"/>
        <w:numPr>
          <w:ilvl w:val="0"/>
          <w:numId w:val="21"/>
        </w:numPr>
        <w:rPr>
          <w:rFonts w:ascii="Candara" w:hAnsi="Candara"/>
        </w:rPr>
      </w:pPr>
      <w:r w:rsidRPr="00B86669">
        <w:rPr>
          <w:rFonts w:ascii="Candara" w:hAnsi="Candara"/>
        </w:rPr>
        <w:t>chalcogens</w:t>
      </w:r>
    </w:p>
    <w:p w14:paraId="7F2122C3" w14:textId="77777777" w:rsidR="00B86669" w:rsidRPr="00B86669" w:rsidRDefault="00B86669" w:rsidP="00B86669">
      <w:pPr>
        <w:pStyle w:val="ListParagraph"/>
        <w:numPr>
          <w:ilvl w:val="0"/>
          <w:numId w:val="21"/>
        </w:numPr>
        <w:rPr>
          <w:rFonts w:ascii="Candara" w:hAnsi="Candara"/>
        </w:rPr>
      </w:pPr>
      <w:r w:rsidRPr="00B86669">
        <w:rPr>
          <w:rFonts w:ascii="Candara" w:hAnsi="Candara"/>
        </w:rPr>
        <w:t>alkalai metals</w:t>
      </w:r>
      <w:r w:rsidRPr="00B86669">
        <w:rPr>
          <w:rFonts w:ascii="Candara" w:hAnsi="Candara"/>
        </w:rPr>
        <w:tab/>
      </w:r>
      <w:r w:rsidRPr="00B86669">
        <w:rPr>
          <w:rFonts w:ascii="Candara" w:hAnsi="Candara"/>
        </w:rPr>
        <w:tab/>
      </w:r>
      <w:r w:rsidRPr="00B86669">
        <w:rPr>
          <w:rFonts w:ascii="Candara" w:hAnsi="Candara"/>
        </w:rPr>
        <w:tab/>
      </w:r>
      <w:r w:rsidRPr="00B86669">
        <w:rPr>
          <w:rFonts w:ascii="Candara" w:hAnsi="Candara"/>
        </w:rPr>
        <w:tab/>
      </w:r>
      <w:r w:rsidRPr="00B86669">
        <w:rPr>
          <w:rFonts w:ascii="Candara" w:hAnsi="Candara"/>
        </w:rPr>
        <w:tab/>
      </w:r>
      <w:r w:rsidRPr="00B86669">
        <w:rPr>
          <w:rFonts w:ascii="Candara" w:hAnsi="Candara"/>
        </w:rPr>
        <w:tab/>
      </w:r>
      <w:r w:rsidRPr="00B86669">
        <w:rPr>
          <w:rFonts w:ascii="Candara" w:hAnsi="Candara"/>
        </w:rPr>
        <w:tab/>
      </w:r>
    </w:p>
    <w:p w14:paraId="353F870E" w14:textId="7C2F5E15" w:rsidR="00B86669" w:rsidRPr="00B86669" w:rsidRDefault="00B86669" w:rsidP="00B86669">
      <w:pPr>
        <w:pStyle w:val="ListParagraph"/>
        <w:numPr>
          <w:ilvl w:val="0"/>
          <w:numId w:val="21"/>
        </w:numPr>
        <w:rPr>
          <w:rFonts w:ascii="Candara" w:hAnsi="Candara"/>
        </w:rPr>
      </w:pPr>
      <w:r w:rsidRPr="00B86669">
        <w:rPr>
          <w:rFonts w:ascii="Candara" w:hAnsi="Candara"/>
        </w:rPr>
        <w:t>alkaline earth metals</w:t>
      </w:r>
      <w:r w:rsidRPr="00B86669">
        <w:rPr>
          <w:rFonts w:ascii="Candara" w:hAnsi="Candara"/>
        </w:rPr>
        <w:tab/>
      </w:r>
      <w:r w:rsidRPr="00B86669">
        <w:rPr>
          <w:rFonts w:ascii="Candara" w:hAnsi="Candara"/>
        </w:rPr>
        <w:tab/>
      </w:r>
      <w:r w:rsidRPr="00B86669">
        <w:rPr>
          <w:rFonts w:ascii="Candara" w:hAnsi="Candara"/>
        </w:rPr>
        <w:tab/>
      </w:r>
      <w:r w:rsidRPr="00B86669">
        <w:rPr>
          <w:rFonts w:ascii="Candara" w:hAnsi="Candara"/>
        </w:rPr>
        <w:tab/>
      </w:r>
      <w:r w:rsidRPr="00B86669">
        <w:rPr>
          <w:rFonts w:ascii="Candara" w:hAnsi="Candara"/>
        </w:rPr>
        <w:tab/>
      </w:r>
      <w:r w:rsidRPr="00B86669">
        <w:rPr>
          <w:rFonts w:ascii="Candara" w:hAnsi="Candara"/>
        </w:rPr>
        <w:tab/>
      </w:r>
      <w:r w:rsidR="002A7BEF">
        <w:rPr>
          <w:rFonts w:ascii="Candara" w:hAnsi="Candara"/>
        </w:rPr>
        <w:tab/>
      </w:r>
      <w:r w:rsidR="00150747">
        <w:rPr>
          <w:rFonts w:ascii="Candara" w:hAnsi="Candara"/>
        </w:rPr>
        <w:tab/>
      </w:r>
    </w:p>
    <w:p w14:paraId="612CF36F" w14:textId="77777777" w:rsidR="00B86669" w:rsidRDefault="00B86669" w:rsidP="006648CA">
      <w:pPr>
        <w:rPr>
          <w:rFonts w:ascii="Candara" w:hAnsi="Candara"/>
          <w:b/>
          <w:szCs w:val="22"/>
        </w:rPr>
      </w:pPr>
    </w:p>
    <w:p w14:paraId="1483D0E1" w14:textId="77777777" w:rsidR="00B86669" w:rsidRDefault="00B86669" w:rsidP="006648CA">
      <w:pPr>
        <w:rPr>
          <w:rFonts w:ascii="Candara" w:hAnsi="Candara"/>
          <w:b/>
          <w:szCs w:val="22"/>
        </w:rPr>
      </w:pPr>
    </w:p>
    <w:p w14:paraId="1FF0FC44" w14:textId="77777777" w:rsidR="008D4F46" w:rsidRDefault="003506D1" w:rsidP="006648CA">
      <w:pPr>
        <w:rPr>
          <w:rFonts w:ascii="Candara" w:hAnsi="Candara"/>
          <w:b/>
          <w:szCs w:val="22"/>
        </w:rPr>
      </w:pPr>
      <w:r>
        <w:rPr>
          <w:rFonts w:ascii="Candara" w:hAnsi="Candara"/>
          <w:b/>
          <w:szCs w:val="22"/>
        </w:rPr>
        <w:t>6.2:  The true nature of the atom</w:t>
      </w:r>
    </w:p>
    <w:p w14:paraId="5C643086" w14:textId="732744A4" w:rsidR="00BE322D" w:rsidRPr="00EA03C6" w:rsidRDefault="006A4C27" w:rsidP="00A377DF">
      <w:pPr>
        <w:widowControl w:val="0"/>
        <w:tabs>
          <w:tab w:val="left" w:pos="380"/>
          <w:tab w:val="left" w:pos="720"/>
          <w:tab w:val="left" w:pos="1100"/>
          <w:tab w:val="left" w:pos="1440"/>
          <w:tab w:val="left" w:pos="2160"/>
          <w:tab w:val="left" w:pos="2880"/>
          <w:tab w:val="left" w:pos="4320"/>
          <w:tab w:val="left" w:pos="5760"/>
          <w:tab w:val="left" w:pos="7200"/>
          <w:tab w:val="left" w:pos="8644"/>
        </w:tabs>
        <w:autoSpaceDE w:val="0"/>
        <w:autoSpaceDN w:val="0"/>
        <w:adjustRightInd w:val="0"/>
        <w:spacing w:after="40"/>
        <w:ind w:left="360" w:hanging="360"/>
        <w:rPr>
          <w:rFonts w:ascii="Candara" w:hAnsi="Candara"/>
          <w:strike/>
          <w:szCs w:val="22"/>
        </w:rPr>
      </w:pPr>
      <w:r w:rsidRPr="00EA03C6">
        <w:rPr>
          <w:rFonts w:ascii="Candara" w:hAnsi="Candara"/>
          <w:strike/>
          <w:szCs w:val="22"/>
        </w:rPr>
        <w:t>3</w:t>
      </w:r>
      <w:r w:rsidR="005F44C3" w:rsidRPr="00EA03C6">
        <w:rPr>
          <w:rFonts w:ascii="Candara" w:hAnsi="Candara"/>
          <w:strike/>
          <w:szCs w:val="22"/>
        </w:rPr>
        <w:t>. In Einstein explanation of the photoelectric effect, both light and matter are quantized. What is the quantized unit of light called? The quantized unit of matter? How are these two quantized units related?</w:t>
      </w:r>
      <w:r w:rsidR="00BE322D" w:rsidRPr="00EA03C6">
        <w:rPr>
          <w:rFonts w:ascii="Candara" w:hAnsi="Candara"/>
          <w:strike/>
          <w:color w:val="0000FF"/>
          <w:szCs w:val="16"/>
        </w:rPr>
        <w:tab/>
      </w:r>
      <w:r w:rsidR="00BE322D" w:rsidRPr="00EA03C6">
        <w:rPr>
          <w:rFonts w:ascii="Candara" w:hAnsi="Candara"/>
          <w:strike/>
          <w:color w:val="0000FF"/>
          <w:szCs w:val="16"/>
        </w:rPr>
        <w:tab/>
      </w:r>
      <w:r w:rsidR="00BE322D" w:rsidRPr="00EA03C6">
        <w:rPr>
          <w:rFonts w:ascii="Candara" w:hAnsi="Candara"/>
          <w:strike/>
          <w:color w:val="0000FF"/>
          <w:szCs w:val="16"/>
        </w:rPr>
        <w:tab/>
      </w:r>
      <w:r w:rsidR="00BE322D" w:rsidRPr="00EA03C6">
        <w:rPr>
          <w:rFonts w:ascii="Candara" w:hAnsi="Candara"/>
          <w:strike/>
          <w:color w:val="0000FF"/>
          <w:szCs w:val="16"/>
        </w:rPr>
        <w:tab/>
      </w:r>
      <w:r w:rsidR="00BE322D" w:rsidRPr="00EA03C6">
        <w:rPr>
          <w:rFonts w:ascii="Candara" w:hAnsi="Candara"/>
          <w:strike/>
          <w:color w:val="0000FF"/>
          <w:szCs w:val="16"/>
        </w:rPr>
        <w:tab/>
      </w:r>
      <w:r w:rsidR="00BE322D" w:rsidRPr="00EA03C6">
        <w:rPr>
          <w:rFonts w:ascii="Candara" w:hAnsi="Candara"/>
          <w:strike/>
          <w:color w:val="0000FF"/>
          <w:szCs w:val="16"/>
        </w:rPr>
        <w:tab/>
      </w:r>
    </w:p>
    <w:p w14:paraId="0AA67E97" w14:textId="77777777" w:rsidR="003506D1" w:rsidRDefault="003506D1" w:rsidP="006648CA">
      <w:pPr>
        <w:rPr>
          <w:rFonts w:ascii="Candara" w:hAnsi="Candara"/>
          <w:b/>
          <w:szCs w:val="22"/>
        </w:rPr>
      </w:pPr>
    </w:p>
    <w:p w14:paraId="12B7B70C" w14:textId="77777777" w:rsidR="00A377DF" w:rsidRDefault="00A377DF" w:rsidP="006648CA">
      <w:pPr>
        <w:rPr>
          <w:rFonts w:ascii="Candara" w:hAnsi="Candara"/>
          <w:b/>
          <w:szCs w:val="22"/>
        </w:rPr>
      </w:pPr>
    </w:p>
    <w:p w14:paraId="2CF5FC69" w14:textId="77777777" w:rsidR="00A377DF" w:rsidRDefault="00A377DF" w:rsidP="006648CA">
      <w:pPr>
        <w:rPr>
          <w:rFonts w:ascii="Candara" w:hAnsi="Candara"/>
          <w:b/>
          <w:szCs w:val="22"/>
        </w:rPr>
      </w:pPr>
    </w:p>
    <w:p w14:paraId="73E112B2" w14:textId="77777777" w:rsidR="00A377DF" w:rsidRDefault="00A377DF" w:rsidP="006648CA">
      <w:pPr>
        <w:rPr>
          <w:rFonts w:ascii="Candara" w:hAnsi="Candara"/>
          <w:b/>
          <w:szCs w:val="22"/>
        </w:rPr>
      </w:pPr>
    </w:p>
    <w:p w14:paraId="1C972C9B" w14:textId="77777777" w:rsidR="00A377DF" w:rsidRDefault="00A377DF" w:rsidP="006648CA">
      <w:pPr>
        <w:rPr>
          <w:rFonts w:ascii="Candara" w:hAnsi="Candara"/>
          <w:b/>
          <w:szCs w:val="22"/>
        </w:rPr>
      </w:pPr>
    </w:p>
    <w:p w14:paraId="6E96E62F" w14:textId="77777777" w:rsidR="00A377DF" w:rsidRDefault="00A377DF" w:rsidP="006648CA">
      <w:pPr>
        <w:rPr>
          <w:rFonts w:ascii="Candara" w:hAnsi="Candara"/>
          <w:b/>
          <w:szCs w:val="22"/>
        </w:rPr>
      </w:pPr>
    </w:p>
    <w:p w14:paraId="2E099BE7" w14:textId="77777777" w:rsidR="00A377DF" w:rsidRDefault="00A377DF" w:rsidP="006648CA">
      <w:pPr>
        <w:rPr>
          <w:rFonts w:ascii="Candara" w:hAnsi="Candara"/>
          <w:b/>
          <w:szCs w:val="22"/>
        </w:rPr>
      </w:pPr>
    </w:p>
    <w:p w14:paraId="41AEA617" w14:textId="77777777" w:rsidR="00A377DF" w:rsidRDefault="00A377DF" w:rsidP="006648CA">
      <w:pPr>
        <w:rPr>
          <w:rFonts w:ascii="Candara" w:hAnsi="Candara"/>
          <w:b/>
          <w:szCs w:val="22"/>
        </w:rPr>
      </w:pPr>
    </w:p>
    <w:p w14:paraId="64268A88" w14:textId="77777777" w:rsidR="00A377DF" w:rsidRDefault="00A377DF" w:rsidP="006648CA">
      <w:pPr>
        <w:rPr>
          <w:rFonts w:ascii="Candara" w:hAnsi="Candara"/>
          <w:b/>
          <w:szCs w:val="22"/>
        </w:rPr>
      </w:pPr>
    </w:p>
    <w:p w14:paraId="359D7CDE" w14:textId="77777777" w:rsidR="00A377DF" w:rsidRDefault="00A377DF" w:rsidP="006648CA">
      <w:pPr>
        <w:rPr>
          <w:rFonts w:ascii="Candara" w:hAnsi="Candara"/>
          <w:b/>
          <w:szCs w:val="22"/>
        </w:rPr>
      </w:pPr>
    </w:p>
    <w:p w14:paraId="75CC14FB" w14:textId="77777777" w:rsidR="00A377DF" w:rsidRDefault="00A377DF" w:rsidP="006648CA">
      <w:pPr>
        <w:rPr>
          <w:rFonts w:ascii="Candara" w:hAnsi="Candara"/>
          <w:b/>
          <w:szCs w:val="22"/>
        </w:rPr>
      </w:pPr>
    </w:p>
    <w:p w14:paraId="314DD433" w14:textId="77777777" w:rsidR="00A377DF" w:rsidRDefault="00A377DF" w:rsidP="006648CA">
      <w:pPr>
        <w:rPr>
          <w:rFonts w:ascii="Candara" w:hAnsi="Candara"/>
          <w:b/>
          <w:szCs w:val="22"/>
        </w:rPr>
      </w:pPr>
    </w:p>
    <w:p w14:paraId="30532EA3" w14:textId="77777777" w:rsidR="003506D1" w:rsidRDefault="003506D1" w:rsidP="006648CA">
      <w:pPr>
        <w:rPr>
          <w:rFonts w:ascii="Candara" w:hAnsi="Candara"/>
          <w:b/>
          <w:szCs w:val="22"/>
        </w:rPr>
      </w:pPr>
      <w:r>
        <w:rPr>
          <w:rFonts w:ascii="Candara" w:hAnsi="Candara"/>
          <w:b/>
          <w:szCs w:val="22"/>
        </w:rPr>
        <w:t>6.3:  Developing a new physics for atoms</w:t>
      </w:r>
    </w:p>
    <w:p w14:paraId="0230FD82" w14:textId="77777777" w:rsidR="005F44C3" w:rsidRPr="00EA03C6" w:rsidRDefault="006A4C27" w:rsidP="005F44C3">
      <w:pPr>
        <w:widowControl w:val="0"/>
        <w:tabs>
          <w:tab w:val="left" w:pos="380"/>
          <w:tab w:val="left" w:pos="720"/>
          <w:tab w:val="left" w:pos="1100"/>
          <w:tab w:val="left" w:pos="1440"/>
          <w:tab w:val="left" w:pos="2160"/>
          <w:tab w:val="left" w:pos="2880"/>
          <w:tab w:val="left" w:pos="4320"/>
          <w:tab w:val="left" w:pos="5760"/>
          <w:tab w:val="left" w:pos="7200"/>
          <w:tab w:val="left" w:pos="8644"/>
        </w:tabs>
        <w:autoSpaceDE w:val="0"/>
        <w:autoSpaceDN w:val="0"/>
        <w:adjustRightInd w:val="0"/>
        <w:spacing w:after="40"/>
        <w:rPr>
          <w:rFonts w:ascii="Candara" w:hAnsi="Candara"/>
          <w:strike/>
          <w:szCs w:val="16"/>
        </w:rPr>
      </w:pPr>
      <w:r w:rsidRPr="00EA03C6">
        <w:rPr>
          <w:rFonts w:ascii="Candara" w:hAnsi="Candara"/>
          <w:strike/>
          <w:szCs w:val="16"/>
        </w:rPr>
        <w:t>4.</w:t>
      </w:r>
      <w:r w:rsidR="005F44C3" w:rsidRPr="00EA03C6">
        <w:rPr>
          <w:rFonts w:ascii="Candara" w:hAnsi="Candara"/>
          <w:strike/>
          <w:szCs w:val="16"/>
        </w:rPr>
        <w:t xml:space="preserve"> As the wavelength of light increases the frequency of light _________________.</w:t>
      </w:r>
    </w:p>
    <w:p w14:paraId="2C7A12FC" w14:textId="2C0DD39D" w:rsidR="003506D1" w:rsidRDefault="003506D1" w:rsidP="00A377DF">
      <w:pPr>
        <w:rPr>
          <w:rFonts w:ascii="Candara" w:hAnsi="Candara"/>
          <w:b/>
          <w:szCs w:val="22"/>
        </w:rPr>
      </w:pPr>
    </w:p>
    <w:p w14:paraId="62370E36" w14:textId="77777777" w:rsidR="005F44C3" w:rsidRDefault="005F44C3" w:rsidP="006648CA">
      <w:pPr>
        <w:rPr>
          <w:rFonts w:ascii="Candara" w:hAnsi="Candara"/>
          <w:b/>
          <w:szCs w:val="22"/>
        </w:rPr>
      </w:pPr>
    </w:p>
    <w:p w14:paraId="75291517" w14:textId="77777777" w:rsidR="003506D1" w:rsidRDefault="003506D1" w:rsidP="006648CA">
      <w:pPr>
        <w:rPr>
          <w:rFonts w:ascii="Candara" w:hAnsi="Candara"/>
          <w:b/>
          <w:szCs w:val="22"/>
        </w:rPr>
      </w:pPr>
      <w:r>
        <w:rPr>
          <w:rFonts w:ascii="Candara" w:hAnsi="Candara"/>
          <w:b/>
          <w:szCs w:val="22"/>
        </w:rPr>
        <w:t>6.4:  Bohr’s planetary model</w:t>
      </w:r>
    </w:p>
    <w:p w14:paraId="441B0DA3" w14:textId="77777777" w:rsidR="006A4C27" w:rsidRPr="00EA03C6" w:rsidRDefault="006A4C27" w:rsidP="006A4C27">
      <w:pPr>
        <w:widowControl w:val="0"/>
        <w:tabs>
          <w:tab w:val="left" w:pos="380"/>
          <w:tab w:val="left" w:pos="720"/>
          <w:tab w:val="left" w:pos="1100"/>
          <w:tab w:val="left" w:pos="1440"/>
          <w:tab w:val="left" w:pos="2160"/>
          <w:tab w:val="left" w:pos="2880"/>
          <w:tab w:val="left" w:pos="4320"/>
          <w:tab w:val="left" w:pos="5760"/>
          <w:tab w:val="left" w:pos="7200"/>
          <w:tab w:val="left" w:pos="8644"/>
        </w:tabs>
        <w:autoSpaceDE w:val="0"/>
        <w:autoSpaceDN w:val="0"/>
        <w:adjustRightInd w:val="0"/>
        <w:spacing w:after="40"/>
        <w:ind w:left="360" w:hanging="360"/>
        <w:rPr>
          <w:rFonts w:ascii="Candara" w:hAnsi="Candara"/>
          <w:i/>
          <w:strike/>
          <w:szCs w:val="16"/>
        </w:rPr>
      </w:pPr>
      <w:r w:rsidRPr="00EA03C6">
        <w:rPr>
          <w:rFonts w:ascii="Candara" w:hAnsi="Candara"/>
          <w:strike/>
          <w:szCs w:val="16"/>
        </w:rPr>
        <w:lastRenderedPageBreak/>
        <w:t xml:space="preserve">5. Bohr’s model of the atom is explained in three postulates. Of those three postulates, which are still valid in light of the quantum mechanical model that includes the findings of de Broglie, Heisenberg and Schrödinger? </w:t>
      </w:r>
      <w:r w:rsidRPr="00EA03C6">
        <w:rPr>
          <w:rFonts w:ascii="Candara" w:hAnsi="Candara"/>
          <w:i/>
          <w:strike/>
          <w:szCs w:val="16"/>
        </w:rPr>
        <w:t>[Write them out, don’t use numbers to identify the postulates.]</w:t>
      </w:r>
    </w:p>
    <w:p w14:paraId="743FD501" w14:textId="77777777" w:rsidR="003506D1" w:rsidRDefault="003506D1" w:rsidP="006648CA">
      <w:pPr>
        <w:rPr>
          <w:rFonts w:ascii="Candara" w:hAnsi="Candara"/>
          <w:color w:val="0000FF"/>
        </w:rPr>
      </w:pPr>
    </w:p>
    <w:p w14:paraId="11D27B7A" w14:textId="77777777" w:rsidR="00A377DF" w:rsidRDefault="00A377DF" w:rsidP="006648CA">
      <w:pPr>
        <w:rPr>
          <w:rFonts w:ascii="Candara" w:hAnsi="Candara"/>
          <w:color w:val="0000FF"/>
        </w:rPr>
      </w:pPr>
    </w:p>
    <w:p w14:paraId="52D7ADB8" w14:textId="77777777" w:rsidR="00A377DF" w:rsidRDefault="00A377DF" w:rsidP="006648CA">
      <w:pPr>
        <w:rPr>
          <w:rFonts w:ascii="Candara" w:hAnsi="Candara"/>
          <w:color w:val="0000FF"/>
        </w:rPr>
      </w:pPr>
    </w:p>
    <w:p w14:paraId="373040BD" w14:textId="77777777" w:rsidR="00A377DF" w:rsidRDefault="00A377DF" w:rsidP="006648CA">
      <w:pPr>
        <w:rPr>
          <w:rFonts w:ascii="Candara" w:hAnsi="Candara"/>
          <w:color w:val="0000FF"/>
        </w:rPr>
      </w:pPr>
    </w:p>
    <w:p w14:paraId="513064C8" w14:textId="77777777" w:rsidR="00A377DF" w:rsidRDefault="00A377DF" w:rsidP="006648CA">
      <w:pPr>
        <w:rPr>
          <w:rFonts w:ascii="Candara" w:hAnsi="Candara"/>
          <w:color w:val="0000FF"/>
        </w:rPr>
      </w:pPr>
    </w:p>
    <w:p w14:paraId="4897297E" w14:textId="77777777" w:rsidR="00A377DF" w:rsidRDefault="00A377DF" w:rsidP="006648CA">
      <w:pPr>
        <w:rPr>
          <w:rFonts w:ascii="Candara" w:hAnsi="Candara"/>
          <w:color w:val="0000FF"/>
        </w:rPr>
      </w:pPr>
    </w:p>
    <w:p w14:paraId="6A1FA2A2" w14:textId="77777777" w:rsidR="00A377DF" w:rsidRDefault="00A377DF" w:rsidP="006648CA">
      <w:pPr>
        <w:rPr>
          <w:rFonts w:ascii="Candara" w:hAnsi="Candara"/>
          <w:color w:val="0000FF"/>
        </w:rPr>
      </w:pPr>
    </w:p>
    <w:p w14:paraId="5AAF1537" w14:textId="77777777" w:rsidR="00A377DF" w:rsidRDefault="00A377DF" w:rsidP="006648CA">
      <w:pPr>
        <w:rPr>
          <w:rFonts w:ascii="Candara" w:hAnsi="Candara"/>
          <w:color w:val="0000FF"/>
        </w:rPr>
      </w:pPr>
    </w:p>
    <w:p w14:paraId="09CDBC32" w14:textId="77777777" w:rsidR="00A377DF" w:rsidRDefault="00A377DF" w:rsidP="006648CA">
      <w:pPr>
        <w:rPr>
          <w:rFonts w:ascii="Candara" w:hAnsi="Candara"/>
          <w:color w:val="0000FF"/>
        </w:rPr>
      </w:pPr>
    </w:p>
    <w:p w14:paraId="34B97C24" w14:textId="77777777" w:rsidR="00A377DF" w:rsidRDefault="00A377DF" w:rsidP="006648CA">
      <w:pPr>
        <w:rPr>
          <w:rFonts w:ascii="Candara" w:hAnsi="Candara"/>
          <w:b/>
          <w:szCs w:val="22"/>
        </w:rPr>
      </w:pPr>
    </w:p>
    <w:p w14:paraId="4FDB8C36" w14:textId="77777777" w:rsidR="003506D1" w:rsidRDefault="003506D1" w:rsidP="006648CA">
      <w:pPr>
        <w:rPr>
          <w:rFonts w:ascii="Candara" w:hAnsi="Candara"/>
          <w:b/>
          <w:szCs w:val="22"/>
        </w:rPr>
      </w:pPr>
      <w:r>
        <w:rPr>
          <w:rFonts w:ascii="Candara" w:hAnsi="Candara"/>
          <w:b/>
          <w:szCs w:val="22"/>
        </w:rPr>
        <w:t>6.5:  Applying quantum mechanics to the atom</w:t>
      </w:r>
    </w:p>
    <w:p w14:paraId="349ECF68" w14:textId="77777777" w:rsidR="002A7BEF" w:rsidRPr="00EA03C6" w:rsidRDefault="006A4C27" w:rsidP="002A7BEF">
      <w:pPr>
        <w:ind w:left="360" w:hanging="360"/>
        <w:rPr>
          <w:rFonts w:ascii="Candara" w:hAnsi="Candara"/>
          <w:strike/>
        </w:rPr>
      </w:pPr>
      <w:bookmarkStart w:id="0" w:name="_GoBack"/>
      <w:r w:rsidRPr="00EA03C6">
        <w:rPr>
          <w:rFonts w:ascii="Candara" w:hAnsi="Candara"/>
          <w:strike/>
        </w:rPr>
        <w:t>6</w:t>
      </w:r>
      <w:r w:rsidR="002A7BEF" w:rsidRPr="00EA03C6">
        <w:rPr>
          <w:rFonts w:ascii="Candara" w:hAnsi="Candara"/>
          <w:strike/>
        </w:rPr>
        <w:t>. According to the Heisenberg Uncertainty Principle, it is impossible to know precisely both the position and the _________ of an electron.</w:t>
      </w:r>
    </w:p>
    <w:p w14:paraId="4B878FD0" w14:textId="77777777" w:rsidR="002A7BEF" w:rsidRPr="00EA03C6" w:rsidRDefault="002A7BEF" w:rsidP="002A7BEF">
      <w:pPr>
        <w:ind w:left="360"/>
        <w:rPr>
          <w:rFonts w:ascii="Candara" w:hAnsi="Candara"/>
          <w:strike/>
        </w:rPr>
      </w:pPr>
      <w:r w:rsidRPr="00EA03C6">
        <w:rPr>
          <w:rFonts w:ascii="Candara" w:hAnsi="Candara"/>
          <w:strike/>
        </w:rPr>
        <w:t>a. mass</w:t>
      </w:r>
    </w:p>
    <w:p w14:paraId="2AA4FFE5" w14:textId="77777777" w:rsidR="002A7BEF" w:rsidRPr="00EA03C6" w:rsidRDefault="002A7BEF" w:rsidP="002A7BEF">
      <w:pPr>
        <w:ind w:left="360"/>
        <w:rPr>
          <w:rFonts w:ascii="Candara" w:hAnsi="Candara"/>
          <w:strike/>
        </w:rPr>
      </w:pPr>
      <w:r w:rsidRPr="00EA03C6">
        <w:rPr>
          <w:rFonts w:ascii="Candara" w:hAnsi="Candara"/>
          <w:strike/>
        </w:rPr>
        <w:t>b. color</w:t>
      </w:r>
    </w:p>
    <w:p w14:paraId="16F9CC29" w14:textId="4ADC50D6" w:rsidR="002A7BEF" w:rsidRPr="00EA03C6" w:rsidRDefault="002A7BEF" w:rsidP="002A7BEF">
      <w:pPr>
        <w:ind w:left="360"/>
        <w:rPr>
          <w:rFonts w:ascii="Candara" w:hAnsi="Candara"/>
          <w:strike/>
          <w:color w:val="0000FF"/>
        </w:rPr>
      </w:pPr>
      <w:r w:rsidRPr="00EA03C6">
        <w:rPr>
          <w:rFonts w:ascii="Candara" w:hAnsi="Candara"/>
          <w:strike/>
        </w:rPr>
        <w:t>c. momentum</w:t>
      </w:r>
      <w:r w:rsidRPr="00EA03C6">
        <w:rPr>
          <w:rFonts w:ascii="Candara" w:hAnsi="Candara"/>
          <w:strike/>
        </w:rPr>
        <w:tab/>
      </w:r>
      <w:r w:rsidRPr="00EA03C6">
        <w:rPr>
          <w:rFonts w:ascii="Candara" w:hAnsi="Candara"/>
          <w:strike/>
        </w:rPr>
        <w:tab/>
      </w:r>
      <w:r w:rsidRPr="00EA03C6">
        <w:rPr>
          <w:rFonts w:ascii="Candara" w:hAnsi="Candara"/>
          <w:strike/>
        </w:rPr>
        <w:tab/>
      </w:r>
      <w:r w:rsidRPr="00EA03C6">
        <w:rPr>
          <w:rFonts w:ascii="Candara" w:hAnsi="Candara"/>
          <w:strike/>
        </w:rPr>
        <w:tab/>
      </w:r>
      <w:r w:rsidRPr="00EA03C6">
        <w:rPr>
          <w:rFonts w:ascii="Candara" w:hAnsi="Candara"/>
          <w:strike/>
        </w:rPr>
        <w:tab/>
      </w:r>
      <w:r w:rsidRPr="00EA03C6">
        <w:rPr>
          <w:rFonts w:ascii="Candara" w:hAnsi="Candara"/>
          <w:strike/>
        </w:rPr>
        <w:tab/>
      </w:r>
      <w:r w:rsidRPr="00EA03C6">
        <w:rPr>
          <w:rFonts w:ascii="Candara" w:hAnsi="Candara"/>
          <w:strike/>
        </w:rPr>
        <w:tab/>
      </w:r>
      <w:r w:rsidRPr="00EA03C6">
        <w:rPr>
          <w:rFonts w:ascii="Candara" w:hAnsi="Candara"/>
          <w:strike/>
        </w:rPr>
        <w:tab/>
      </w:r>
      <w:r w:rsidR="00150747" w:rsidRPr="00EA03C6">
        <w:rPr>
          <w:rFonts w:ascii="Candara" w:hAnsi="Candara"/>
          <w:strike/>
        </w:rPr>
        <w:tab/>
      </w:r>
    </w:p>
    <w:p w14:paraId="0819FDD1" w14:textId="77777777" w:rsidR="002A7BEF" w:rsidRPr="00EA03C6" w:rsidRDefault="002A7BEF" w:rsidP="002A7BEF">
      <w:pPr>
        <w:ind w:left="360"/>
        <w:rPr>
          <w:rFonts w:ascii="Candara" w:hAnsi="Candara"/>
          <w:strike/>
        </w:rPr>
      </w:pPr>
      <w:r w:rsidRPr="00EA03C6">
        <w:rPr>
          <w:rFonts w:ascii="Candara" w:hAnsi="Candara"/>
          <w:strike/>
        </w:rPr>
        <w:t>d. shape</w:t>
      </w:r>
    </w:p>
    <w:p w14:paraId="682AE1E3" w14:textId="77777777" w:rsidR="002A7BEF" w:rsidRPr="00EA03C6" w:rsidRDefault="002A7BEF" w:rsidP="002A7BEF">
      <w:pPr>
        <w:ind w:left="360"/>
        <w:rPr>
          <w:rFonts w:ascii="Candara" w:hAnsi="Candara"/>
          <w:strike/>
        </w:rPr>
      </w:pPr>
      <w:r w:rsidRPr="00EA03C6">
        <w:rPr>
          <w:rFonts w:ascii="Candara" w:hAnsi="Candara"/>
          <w:strike/>
        </w:rPr>
        <w:t>e. charge</w:t>
      </w:r>
    </w:p>
    <w:bookmarkEnd w:id="0"/>
    <w:p w14:paraId="5028ACB0" w14:textId="77777777" w:rsidR="002A7BEF" w:rsidRDefault="002A7BEF" w:rsidP="002A7BEF">
      <w:pPr>
        <w:rPr>
          <w:rFonts w:ascii="Candara" w:hAnsi="Candara"/>
        </w:rPr>
      </w:pPr>
    </w:p>
    <w:p w14:paraId="4CE26557" w14:textId="77777777" w:rsidR="004A1975" w:rsidRDefault="004A1975" w:rsidP="002A7BEF">
      <w:pPr>
        <w:rPr>
          <w:rFonts w:ascii="Candara" w:hAnsi="Candara"/>
        </w:rPr>
      </w:pPr>
    </w:p>
    <w:p w14:paraId="4375B301" w14:textId="77777777" w:rsidR="006A4C27" w:rsidRDefault="006A4C27" w:rsidP="006A4C27">
      <w:pPr>
        <w:widowControl w:val="0"/>
        <w:tabs>
          <w:tab w:val="left" w:pos="380"/>
          <w:tab w:val="left" w:pos="720"/>
          <w:tab w:val="left" w:pos="1100"/>
          <w:tab w:val="left" w:pos="1440"/>
          <w:tab w:val="left" w:pos="2160"/>
          <w:tab w:val="left" w:pos="2880"/>
          <w:tab w:val="left" w:pos="4320"/>
          <w:tab w:val="left" w:pos="5760"/>
          <w:tab w:val="left" w:pos="7200"/>
          <w:tab w:val="left" w:pos="8644"/>
        </w:tabs>
        <w:autoSpaceDE w:val="0"/>
        <w:autoSpaceDN w:val="0"/>
        <w:adjustRightInd w:val="0"/>
        <w:spacing w:after="40"/>
        <w:rPr>
          <w:rFonts w:ascii="Candara" w:hAnsi="Candara"/>
        </w:rPr>
      </w:pPr>
      <w:r>
        <w:rPr>
          <w:rFonts w:ascii="Candara" w:hAnsi="Candara"/>
        </w:rPr>
        <w:t>7. Why do orbitals have nodes, areas with zero probability of containing electrons?</w:t>
      </w:r>
    </w:p>
    <w:p w14:paraId="46BFE32A" w14:textId="77777777" w:rsidR="003506D1" w:rsidRDefault="003506D1" w:rsidP="006648CA">
      <w:pPr>
        <w:rPr>
          <w:rFonts w:ascii="Candara" w:hAnsi="Candara"/>
          <w:color w:val="0000FF"/>
        </w:rPr>
      </w:pPr>
    </w:p>
    <w:p w14:paraId="011600D5" w14:textId="77777777" w:rsidR="00A377DF" w:rsidRDefault="00A377DF" w:rsidP="006648CA">
      <w:pPr>
        <w:rPr>
          <w:rFonts w:ascii="Candara" w:hAnsi="Candara"/>
          <w:color w:val="0000FF"/>
        </w:rPr>
      </w:pPr>
    </w:p>
    <w:p w14:paraId="442A8BBF" w14:textId="77777777" w:rsidR="00A377DF" w:rsidRDefault="00A377DF" w:rsidP="006648CA">
      <w:pPr>
        <w:rPr>
          <w:rFonts w:ascii="Candara" w:hAnsi="Candara"/>
          <w:color w:val="0000FF"/>
        </w:rPr>
      </w:pPr>
    </w:p>
    <w:p w14:paraId="2F400A36" w14:textId="77777777" w:rsidR="00A377DF" w:rsidRDefault="00A377DF" w:rsidP="006648CA">
      <w:pPr>
        <w:rPr>
          <w:rFonts w:ascii="Candara" w:hAnsi="Candara"/>
          <w:color w:val="0000FF"/>
        </w:rPr>
      </w:pPr>
    </w:p>
    <w:p w14:paraId="46D4872B" w14:textId="77777777" w:rsidR="00A377DF" w:rsidRDefault="00A377DF" w:rsidP="006648CA">
      <w:pPr>
        <w:rPr>
          <w:rFonts w:ascii="Candara" w:hAnsi="Candara"/>
          <w:b/>
          <w:szCs w:val="22"/>
        </w:rPr>
      </w:pPr>
    </w:p>
    <w:p w14:paraId="2950022A" w14:textId="77777777" w:rsidR="004A1975" w:rsidRDefault="004A1975" w:rsidP="006648CA">
      <w:pPr>
        <w:rPr>
          <w:rFonts w:ascii="Candara" w:hAnsi="Candara"/>
          <w:b/>
          <w:szCs w:val="22"/>
        </w:rPr>
      </w:pPr>
    </w:p>
    <w:p w14:paraId="7D6FCED5" w14:textId="77777777" w:rsidR="004A1975" w:rsidRDefault="004A1975" w:rsidP="006648CA">
      <w:pPr>
        <w:rPr>
          <w:rFonts w:ascii="Candara" w:hAnsi="Candara"/>
          <w:b/>
          <w:szCs w:val="22"/>
        </w:rPr>
      </w:pPr>
    </w:p>
    <w:p w14:paraId="4A7AA8FC" w14:textId="77777777" w:rsidR="003506D1" w:rsidRDefault="003506D1" w:rsidP="006648CA">
      <w:pPr>
        <w:rPr>
          <w:rFonts w:ascii="Candara" w:hAnsi="Candara"/>
          <w:b/>
          <w:szCs w:val="22"/>
        </w:rPr>
      </w:pPr>
      <w:r>
        <w:rPr>
          <w:rFonts w:ascii="Candara" w:hAnsi="Candara"/>
          <w:b/>
          <w:szCs w:val="22"/>
        </w:rPr>
        <w:t>6.6:  Orbital filling &amp; electron configuration</w:t>
      </w:r>
    </w:p>
    <w:p w14:paraId="5EB1A682" w14:textId="77777777" w:rsidR="00772D91" w:rsidRPr="002345D6" w:rsidRDefault="006A4C27" w:rsidP="00772D91">
      <w:pPr>
        <w:rPr>
          <w:rFonts w:ascii="Candara" w:hAnsi="Candara"/>
        </w:rPr>
      </w:pPr>
      <w:r>
        <w:rPr>
          <w:rFonts w:ascii="Candara" w:hAnsi="Candara"/>
        </w:rPr>
        <w:t>8</w:t>
      </w:r>
      <w:r w:rsidR="00772D91" w:rsidRPr="002345D6">
        <w:rPr>
          <w:rFonts w:ascii="Candara" w:hAnsi="Candara"/>
        </w:rPr>
        <w:t>. The __________ subshell contains only one orbital.</w:t>
      </w:r>
    </w:p>
    <w:p w14:paraId="604DB6B2" w14:textId="77777777" w:rsidR="00772D91" w:rsidRPr="002345D6" w:rsidRDefault="002A7BEF" w:rsidP="00772D91">
      <w:pPr>
        <w:ind w:left="360"/>
        <w:rPr>
          <w:rFonts w:ascii="Candara" w:hAnsi="Candara"/>
        </w:rPr>
      </w:pPr>
      <w:r>
        <w:rPr>
          <w:rFonts w:ascii="Candara" w:hAnsi="Candara"/>
        </w:rPr>
        <w:t>a.</w:t>
      </w:r>
      <w:r w:rsidR="00772D91" w:rsidRPr="002345D6">
        <w:rPr>
          <w:rFonts w:ascii="Candara" w:hAnsi="Candara"/>
        </w:rPr>
        <w:t xml:space="preserve"> 5d</w:t>
      </w:r>
    </w:p>
    <w:p w14:paraId="2066B2F7" w14:textId="77777777" w:rsidR="00772D91" w:rsidRPr="002345D6" w:rsidRDefault="002A7BEF" w:rsidP="00772D91">
      <w:pPr>
        <w:ind w:left="360"/>
        <w:rPr>
          <w:rFonts w:ascii="Candara" w:hAnsi="Candara"/>
        </w:rPr>
      </w:pPr>
      <w:r>
        <w:rPr>
          <w:rFonts w:ascii="Candara" w:hAnsi="Candara"/>
        </w:rPr>
        <w:t>b.</w:t>
      </w:r>
      <w:r w:rsidR="00772D91" w:rsidRPr="002345D6">
        <w:rPr>
          <w:rFonts w:ascii="Candara" w:hAnsi="Candara"/>
        </w:rPr>
        <w:t xml:space="preserve"> 6f</w:t>
      </w:r>
    </w:p>
    <w:p w14:paraId="1EEC8194" w14:textId="62525662" w:rsidR="00772D91" w:rsidRPr="002345D6" w:rsidRDefault="002A7BEF" w:rsidP="00772D91">
      <w:pPr>
        <w:ind w:left="360"/>
        <w:rPr>
          <w:rFonts w:ascii="Candara" w:hAnsi="Candara"/>
          <w:color w:val="0000FF"/>
        </w:rPr>
      </w:pPr>
      <w:r>
        <w:rPr>
          <w:rFonts w:ascii="Candara" w:hAnsi="Candara"/>
        </w:rPr>
        <w:t>c.</w:t>
      </w:r>
      <w:r w:rsidR="00772D91" w:rsidRPr="002345D6">
        <w:rPr>
          <w:rFonts w:ascii="Candara" w:hAnsi="Candara"/>
        </w:rPr>
        <w:t xml:space="preserve"> 4s</w:t>
      </w:r>
      <w:r w:rsidR="00772D91" w:rsidRPr="002345D6">
        <w:rPr>
          <w:rFonts w:ascii="Candara" w:hAnsi="Candara"/>
        </w:rPr>
        <w:tab/>
      </w:r>
      <w:r w:rsidR="00772D91" w:rsidRPr="002345D6">
        <w:rPr>
          <w:rFonts w:ascii="Candara" w:hAnsi="Candara"/>
        </w:rPr>
        <w:tab/>
      </w:r>
      <w:r w:rsidR="00772D91" w:rsidRPr="002345D6">
        <w:rPr>
          <w:rFonts w:ascii="Candara" w:hAnsi="Candara"/>
        </w:rPr>
        <w:tab/>
      </w:r>
      <w:r w:rsidR="00772D91" w:rsidRPr="002345D6">
        <w:rPr>
          <w:rFonts w:ascii="Candara" w:hAnsi="Candara"/>
        </w:rPr>
        <w:tab/>
      </w:r>
      <w:r w:rsidR="00772D91" w:rsidRPr="002345D6">
        <w:rPr>
          <w:rFonts w:ascii="Candara" w:hAnsi="Candara"/>
        </w:rPr>
        <w:tab/>
      </w:r>
      <w:r w:rsidR="00772D91" w:rsidRPr="002345D6">
        <w:rPr>
          <w:rFonts w:ascii="Candara" w:hAnsi="Candara"/>
        </w:rPr>
        <w:tab/>
      </w:r>
      <w:r w:rsidR="00772D91" w:rsidRPr="002345D6">
        <w:rPr>
          <w:rFonts w:ascii="Candara" w:hAnsi="Candara"/>
        </w:rPr>
        <w:tab/>
      </w:r>
      <w:r w:rsidR="00772D91" w:rsidRPr="002345D6">
        <w:rPr>
          <w:rFonts w:ascii="Candara" w:hAnsi="Candara"/>
        </w:rPr>
        <w:tab/>
      </w:r>
      <w:r>
        <w:rPr>
          <w:rFonts w:ascii="Candara" w:hAnsi="Candara"/>
        </w:rPr>
        <w:tab/>
      </w:r>
      <w:r w:rsidR="00150747">
        <w:rPr>
          <w:rFonts w:ascii="Candara" w:hAnsi="Candara"/>
        </w:rPr>
        <w:tab/>
      </w:r>
    </w:p>
    <w:p w14:paraId="7233C80E" w14:textId="77777777" w:rsidR="00772D91" w:rsidRPr="002345D6" w:rsidRDefault="002A7BEF" w:rsidP="00772D91">
      <w:pPr>
        <w:ind w:left="360"/>
        <w:rPr>
          <w:rFonts w:ascii="Candara" w:hAnsi="Candara"/>
        </w:rPr>
      </w:pPr>
      <w:r>
        <w:rPr>
          <w:rFonts w:ascii="Candara" w:hAnsi="Candara"/>
        </w:rPr>
        <w:t>d.</w:t>
      </w:r>
      <w:r w:rsidR="00772D91" w:rsidRPr="002345D6">
        <w:rPr>
          <w:rFonts w:ascii="Candara" w:hAnsi="Candara"/>
        </w:rPr>
        <w:t xml:space="preserve"> 3d</w:t>
      </w:r>
    </w:p>
    <w:p w14:paraId="478EB141" w14:textId="77777777" w:rsidR="00772D91" w:rsidRPr="002345D6" w:rsidRDefault="002A7BEF" w:rsidP="00772D91">
      <w:pPr>
        <w:ind w:left="360"/>
        <w:rPr>
          <w:rFonts w:ascii="Candara" w:hAnsi="Candara"/>
        </w:rPr>
      </w:pPr>
      <w:r>
        <w:rPr>
          <w:rFonts w:ascii="Candara" w:hAnsi="Candara"/>
        </w:rPr>
        <w:t>e.</w:t>
      </w:r>
      <w:r w:rsidR="00772D91" w:rsidRPr="002345D6">
        <w:rPr>
          <w:rFonts w:ascii="Candara" w:hAnsi="Candara"/>
        </w:rPr>
        <w:t xml:space="preserve"> 1 p</w:t>
      </w:r>
    </w:p>
    <w:p w14:paraId="4832E14E" w14:textId="77777777" w:rsidR="00772D91" w:rsidRDefault="00772D91" w:rsidP="00772D91">
      <w:pPr>
        <w:rPr>
          <w:rFonts w:ascii="Candara" w:hAnsi="Candara"/>
        </w:rPr>
      </w:pPr>
    </w:p>
    <w:p w14:paraId="2456999E" w14:textId="77777777" w:rsidR="004A1975" w:rsidRPr="002345D6" w:rsidRDefault="004A1975" w:rsidP="00772D91">
      <w:pPr>
        <w:rPr>
          <w:rFonts w:ascii="Candara" w:hAnsi="Candara"/>
        </w:rPr>
      </w:pPr>
    </w:p>
    <w:p w14:paraId="455ECFD1" w14:textId="77777777" w:rsidR="004A1975" w:rsidRDefault="004A1975" w:rsidP="00772D91">
      <w:pPr>
        <w:rPr>
          <w:rFonts w:ascii="Candara" w:hAnsi="Candara"/>
        </w:rPr>
      </w:pPr>
    </w:p>
    <w:p w14:paraId="61576A4D" w14:textId="77777777" w:rsidR="004A1975" w:rsidRDefault="004A1975" w:rsidP="00772D91">
      <w:pPr>
        <w:rPr>
          <w:rFonts w:ascii="Candara" w:hAnsi="Candara"/>
        </w:rPr>
      </w:pPr>
    </w:p>
    <w:p w14:paraId="62FA4D3E" w14:textId="77777777" w:rsidR="00772D91" w:rsidRPr="002345D6" w:rsidRDefault="006A4C27" w:rsidP="00772D91">
      <w:pPr>
        <w:rPr>
          <w:rFonts w:ascii="Candara" w:hAnsi="Candara"/>
        </w:rPr>
      </w:pPr>
      <w:r>
        <w:rPr>
          <w:rFonts w:ascii="Candara" w:hAnsi="Candara"/>
        </w:rPr>
        <w:t>9</w:t>
      </w:r>
      <w:r w:rsidR="00772D91" w:rsidRPr="002345D6">
        <w:rPr>
          <w:rFonts w:ascii="Candara" w:hAnsi="Candara"/>
        </w:rPr>
        <w:t>. Which carbon atom is “excited”?</w:t>
      </w:r>
    </w:p>
    <w:p w14:paraId="3772308C" w14:textId="0BC8DEAC" w:rsidR="00772D91" w:rsidRPr="002345D6" w:rsidRDefault="00B86669" w:rsidP="00772D91">
      <w:pPr>
        <w:ind w:left="360"/>
        <w:rPr>
          <w:rFonts w:ascii="Candara" w:hAnsi="Candara"/>
          <w:color w:val="0000FF"/>
        </w:rPr>
      </w:pPr>
      <w:r>
        <w:rPr>
          <w:rFonts w:ascii="Candara" w:hAnsi="Candara"/>
        </w:rPr>
        <w:t>a.</w:t>
      </w:r>
      <w:r w:rsidR="00772D91" w:rsidRPr="002345D6">
        <w:rPr>
          <w:rFonts w:ascii="Candara" w:hAnsi="Candara"/>
        </w:rPr>
        <w:t xml:space="preserve"> 1s</w:t>
      </w:r>
      <w:r w:rsidR="00772D91" w:rsidRPr="002345D6">
        <w:rPr>
          <w:rFonts w:ascii="Candara" w:hAnsi="Candara"/>
          <w:vertAlign w:val="superscript"/>
        </w:rPr>
        <w:t>2</w:t>
      </w:r>
      <w:r w:rsidR="00772D91" w:rsidRPr="002345D6">
        <w:rPr>
          <w:rFonts w:ascii="Candara" w:hAnsi="Candara"/>
        </w:rPr>
        <w:t>2s</w:t>
      </w:r>
      <w:r w:rsidR="00772D91" w:rsidRPr="002345D6">
        <w:rPr>
          <w:rFonts w:ascii="Candara" w:hAnsi="Candara"/>
          <w:vertAlign w:val="superscript"/>
        </w:rPr>
        <w:t>2</w:t>
      </w:r>
      <w:r w:rsidR="00772D91" w:rsidRPr="002345D6">
        <w:rPr>
          <w:rFonts w:ascii="Candara" w:hAnsi="Candara"/>
        </w:rPr>
        <w:t>2p</w:t>
      </w:r>
      <w:r w:rsidR="00772D91" w:rsidRPr="002345D6">
        <w:rPr>
          <w:rFonts w:ascii="Candara" w:hAnsi="Candara"/>
          <w:vertAlign w:val="superscript"/>
        </w:rPr>
        <w:t>1</w:t>
      </w:r>
      <w:r w:rsidR="00772D91" w:rsidRPr="002345D6">
        <w:rPr>
          <w:rFonts w:ascii="Candara" w:hAnsi="Candara"/>
        </w:rPr>
        <w:t>3s</w:t>
      </w:r>
      <w:r w:rsidR="00772D91" w:rsidRPr="002345D6">
        <w:rPr>
          <w:rFonts w:ascii="Candara" w:hAnsi="Candara"/>
          <w:vertAlign w:val="superscript"/>
        </w:rPr>
        <w:t>1</w:t>
      </w:r>
      <w:r w:rsidR="00772D91" w:rsidRPr="002345D6">
        <w:rPr>
          <w:rFonts w:ascii="Candara" w:hAnsi="Candara"/>
        </w:rPr>
        <w:tab/>
      </w:r>
      <w:r w:rsidR="00772D91" w:rsidRPr="002345D6">
        <w:rPr>
          <w:rFonts w:ascii="Candara" w:hAnsi="Candara"/>
        </w:rPr>
        <w:tab/>
      </w:r>
      <w:r w:rsidR="00772D91" w:rsidRPr="002345D6">
        <w:rPr>
          <w:rFonts w:ascii="Candara" w:hAnsi="Candara"/>
        </w:rPr>
        <w:tab/>
      </w:r>
      <w:r w:rsidR="00772D91" w:rsidRPr="002345D6">
        <w:rPr>
          <w:rFonts w:ascii="Candara" w:hAnsi="Candara"/>
        </w:rPr>
        <w:tab/>
      </w:r>
      <w:r w:rsidR="00772D91" w:rsidRPr="002345D6">
        <w:rPr>
          <w:rFonts w:ascii="Candara" w:hAnsi="Candara"/>
        </w:rPr>
        <w:tab/>
      </w:r>
      <w:r w:rsidR="00772D91" w:rsidRPr="002345D6">
        <w:rPr>
          <w:rFonts w:ascii="Candara" w:hAnsi="Candara"/>
        </w:rPr>
        <w:tab/>
      </w:r>
      <w:r w:rsidR="00772D91" w:rsidRPr="002345D6">
        <w:rPr>
          <w:rFonts w:ascii="Candara" w:hAnsi="Candara"/>
        </w:rPr>
        <w:tab/>
      </w:r>
      <w:r w:rsidR="002A7BEF">
        <w:rPr>
          <w:rFonts w:ascii="Candara" w:hAnsi="Candara"/>
        </w:rPr>
        <w:tab/>
      </w:r>
      <w:r w:rsidR="00150747">
        <w:rPr>
          <w:rFonts w:ascii="Candara" w:hAnsi="Candara"/>
        </w:rPr>
        <w:tab/>
      </w:r>
    </w:p>
    <w:p w14:paraId="32BD295A" w14:textId="77777777" w:rsidR="00772D91" w:rsidRPr="002345D6" w:rsidRDefault="00B86669" w:rsidP="00772D91">
      <w:pPr>
        <w:ind w:left="360"/>
        <w:rPr>
          <w:rFonts w:ascii="Candara" w:hAnsi="Candara"/>
          <w:vertAlign w:val="superscript"/>
        </w:rPr>
      </w:pPr>
      <w:r>
        <w:rPr>
          <w:rFonts w:ascii="Candara" w:hAnsi="Candara"/>
        </w:rPr>
        <w:t>b.</w:t>
      </w:r>
      <w:r w:rsidR="00772D91" w:rsidRPr="002345D6">
        <w:rPr>
          <w:rFonts w:ascii="Candara" w:hAnsi="Candara"/>
        </w:rPr>
        <w:t xml:space="preserve"> 1s</w:t>
      </w:r>
      <w:r w:rsidR="00772D91" w:rsidRPr="002345D6">
        <w:rPr>
          <w:rFonts w:ascii="Candara" w:hAnsi="Candara"/>
          <w:vertAlign w:val="superscript"/>
        </w:rPr>
        <w:t>2</w:t>
      </w:r>
      <w:r w:rsidR="00772D91" w:rsidRPr="002345D6">
        <w:rPr>
          <w:rFonts w:ascii="Candara" w:hAnsi="Candara"/>
        </w:rPr>
        <w:t>2s</w:t>
      </w:r>
      <w:r w:rsidR="00772D91" w:rsidRPr="002345D6">
        <w:rPr>
          <w:rFonts w:ascii="Candara" w:hAnsi="Candara"/>
          <w:vertAlign w:val="superscript"/>
        </w:rPr>
        <w:t>2</w:t>
      </w:r>
      <w:r w:rsidR="00772D91" w:rsidRPr="002345D6">
        <w:rPr>
          <w:rFonts w:ascii="Candara" w:hAnsi="Candara"/>
        </w:rPr>
        <w:t>2p</w:t>
      </w:r>
      <w:r w:rsidR="00772D91" w:rsidRPr="002345D6">
        <w:rPr>
          <w:rFonts w:ascii="Candara" w:hAnsi="Candara"/>
          <w:vertAlign w:val="superscript"/>
        </w:rPr>
        <w:t>3</w:t>
      </w:r>
    </w:p>
    <w:p w14:paraId="1DE827E8" w14:textId="77777777" w:rsidR="00772D91" w:rsidRPr="002345D6" w:rsidRDefault="00B86669" w:rsidP="00772D91">
      <w:pPr>
        <w:ind w:left="360"/>
        <w:rPr>
          <w:rFonts w:ascii="Candara" w:hAnsi="Candara"/>
          <w:vertAlign w:val="superscript"/>
        </w:rPr>
      </w:pPr>
      <w:r>
        <w:rPr>
          <w:rFonts w:ascii="Candara" w:hAnsi="Candara"/>
        </w:rPr>
        <w:t>c.</w:t>
      </w:r>
      <w:r w:rsidR="00772D91" w:rsidRPr="002345D6">
        <w:rPr>
          <w:rFonts w:ascii="Candara" w:hAnsi="Candara"/>
        </w:rPr>
        <w:t xml:space="preserve"> 1s</w:t>
      </w:r>
      <w:r w:rsidR="00772D91" w:rsidRPr="002345D6">
        <w:rPr>
          <w:rFonts w:ascii="Candara" w:hAnsi="Candara"/>
          <w:vertAlign w:val="superscript"/>
        </w:rPr>
        <w:t>2</w:t>
      </w:r>
      <w:r w:rsidR="00772D91" w:rsidRPr="002345D6">
        <w:rPr>
          <w:rFonts w:ascii="Candara" w:hAnsi="Candara"/>
        </w:rPr>
        <w:t>2s</w:t>
      </w:r>
      <w:r w:rsidR="00772D91" w:rsidRPr="002345D6">
        <w:rPr>
          <w:rFonts w:ascii="Candara" w:hAnsi="Candara"/>
          <w:vertAlign w:val="superscript"/>
        </w:rPr>
        <w:t>2</w:t>
      </w:r>
      <w:r w:rsidR="00772D91" w:rsidRPr="002345D6">
        <w:rPr>
          <w:rFonts w:ascii="Candara" w:hAnsi="Candara"/>
        </w:rPr>
        <w:t>2p</w:t>
      </w:r>
      <w:r w:rsidR="00772D91" w:rsidRPr="002345D6">
        <w:rPr>
          <w:rFonts w:ascii="Candara" w:hAnsi="Candara"/>
          <w:vertAlign w:val="superscript"/>
        </w:rPr>
        <w:t>1</w:t>
      </w:r>
    </w:p>
    <w:p w14:paraId="6E4FAA52" w14:textId="77777777" w:rsidR="00772D91" w:rsidRPr="002345D6" w:rsidRDefault="00B86669" w:rsidP="00772D91">
      <w:pPr>
        <w:ind w:left="360"/>
        <w:rPr>
          <w:rFonts w:ascii="Candara" w:hAnsi="Candara"/>
          <w:vertAlign w:val="superscript"/>
        </w:rPr>
      </w:pPr>
      <w:r>
        <w:rPr>
          <w:rFonts w:ascii="Candara" w:hAnsi="Candara"/>
        </w:rPr>
        <w:t>d.</w:t>
      </w:r>
      <w:r w:rsidR="00772D91" w:rsidRPr="002345D6">
        <w:rPr>
          <w:rFonts w:ascii="Candara" w:hAnsi="Candara"/>
        </w:rPr>
        <w:t xml:space="preserve"> 1s</w:t>
      </w:r>
      <w:r w:rsidR="00772D91" w:rsidRPr="002345D6">
        <w:rPr>
          <w:rFonts w:ascii="Candara" w:hAnsi="Candara"/>
          <w:vertAlign w:val="superscript"/>
        </w:rPr>
        <w:t>2</w:t>
      </w:r>
      <w:r w:rsidR="00772D91" w:rsidRPr="002345D6">
        <w:rPr>
          <w:rFonts w:ascii="Candara" w:hAnsi="Candara"/>
        </w:rPr>
        <w:t>2s</w:t>
      </w:r>
      <w:r w:rsidR="00772D91" w:rsidRPr="002345D6">
        <w:rPr>
          <w:rFonts w:ascii="Candara" w:hAnsi="Candara"/>
          <w:vertAlign w:val="superscript"/>
        </w:rPr>
        <w:t>2</w:t>
      </w:r>
      <w:r w:rsidR="00772D91" w:rsidRPr="002345D6">
        <w:rPr>
          <w:rFonts w:ascii="Candara" w:hAnsi="Candara"/>
        </w:rPr>
        <w:t>3s</w:t>
      </w:r>
      <w:r w:rsidR="00772D91" w:rsidRPr="002345D6">
        <w:rPr>
          <w:rFonts w:ascii="Candara" w:hAnsi="Candara"/>
          <w:vertAlign w:val="superscript"/>
        </w:rPr>
        <w:t>2</w:t>
      </w:r>
    </w:p>
    <w:p w14:paraId="01461117" w14:textId="77777777" w:rsidR="00772D91" w:rsidRPr="002345D6" w:rsidRDefault="00B86669" w:rsidP="00772D91">
      <w:pPr>
        <w:ind w:left="360"/>
        <w:rPr>
          <w:rFonts w:ascii="Candara" w:hAnsi="Candara"/>
          <w:vertAlign w:val="superscript"/>
        </w:rPr>
      </w:pPr>
      <w:r>
        <w:rPr>
          <w:rFonts w:ascii="Candara" w:hAnsi="Candara"/>
        </w:rPr>
        <w:t>e.</w:t>
      </w:r>
      <w:r w:rsidR="00772D91" w:rsidRPr="002345D6">
        <w:rPr>
          <w:rFonts w:ascii="Candara" w:hAnsi="Candara"/>
        </w:rPr>
        <w:t xml:space="preserve"> 1s</w:t>
      </w:r>
      <w:r w:rsidR="00772D91" w:rsidRPr="002345D6">
        <w:rPr>
          <w:rFonts w:ascii="Candara" w:hAnsi="Candara"/>
          <w:vertAlign w:val="superscript"/>
        </w:rPr>
        <w:t>2</w:t>
      </w:r>
      <w:r w:rsidR="00772D91" w:rsidRPr="002345D6">
        <w:rPr>
          <w:rFonts w:ascii="Candara" w:hAnsi="Candara"/>
        </w:rPr>
        <w:t>2s</w:t>
      </w:r>
      <w:r w:rsidR="00772D91" w:rsidRPr="002345D6">
        <w:rPr>
          <w:rFonts w:ascii="Candara" w:hAnsi="Candara"/>
          <w:vertAlign w:val="superscript"/>
        </w:rPr>
        <w:t>2</w:t>
      </w:r>
      <w:r w:rsidR="00772D91" w:rsidRPr="002345D6">
        <w:rPr>
          <w:rFonts w:ascii="Candara" w:hAnsi="Candara"/>
        </w:rPr>
        <w:t>2p</w:t>
      </w:r>
      <w:r w:rsidR="00772D91" w:rsidRPr="002345D6">
        <w:rPr>
          <w:rFonts w:ascii="Candara" w:hAnsi="Candara"/>
          <w:vertAlign w:val="superscript"/>
        </w:rPr>
        <w:t>2</w:t>
      </w:r>
    </w:p>
    <w:p w14:paraId="719602F5" w14:textId="77777777" w:rsidR="004A1975" w:rsidRDefault="004A1975" w:rsidP="00B86669">
      <w:pPr>
        <w:rPr>
          <w:rFonts w:ascii="Candara" w:hAnsi="Candara"/>
        </w:rPr>
      </w:pPr>
    </w:p>
    <w:p w14:paraId="22FC5BEE" w14:textId="77777777" w:rsidR="004A1975" w:rsidRDefault="004A1975" w:rsidP="00B86669">
      <w:pPr>
        <w:rPr>
          <w:rFonts w:ascii="Candara" w:hAnsi="Candara"/>
        </w:rPr>
      </w:pPr>
    </w:p>
    <w:p w14:paraId="3FE77DBE" w14:textId="77777777" w:rsidR="00B86669" w:rsidRDefault="006A4C27" w:rsidP="00B86669">
      <w:pPr>
        <w:rPr>
          <w:rFonts w:ascii="Candara" w:hAnsi="Candara"/>
        </w:rPr>
      </w:pPr>
      <w:r>
        <w:rPr>
          <w:rFonts w:ascii="Candara" w:hAnsi="Candara"/>
        </w:rPr>
        <w:t>10</w:t>
      </w:r>
      <w:r w:rsidR="00B86669">
        <w:rPr>
          <w:rFonts w:ascii="Candara" w:hAnsi="Candara"/>
        </w:rPr>
        <w:t>.  Which two atoms have the same ground-state electron configuration?</w:t>
      </w:r>
    </w:p>
    <w:p w14:paraId="2ECFAAC8" w14:textId="77777777" w:rsidR="00B86669" w:rsidRDefault="00B86669" w:rsidP="00B86669">
      <w:pPr>
        <w:ind w:left="360"/>
        <w:rPr>
          <w:rFonts w:ascii="Candara" w:hAnsi="Candara"/>
        </w:rPr>
      </w:pPr>
      <w:r>
        <w:rPr>
          <w:rFonts w:ascii="Candara" w:hAnsi="Candara"/>
        </w:rPr>
        <w:t>a. Pd and Pt</w:t>
      </w:r>
    </w:p>
    <w:p w14:paraId="6FD77C71" w14:textId="77777777" w:rsidR="00B86669" w:rsidRDefault="00B86669" w:rsidP="00B86669">
      <w:pPr>
        <w:ind w:left="360"/>
        <w:rPr>
          <w:rFonts w:ascii="Candara" w:hAnsi="Candara"/>
        </w:rPr>
      </w:pPr>
      <w:r>
        <w:rPr>
          <w:rFonts w:ascii="Candara" w:hAnsi="Candara"/>
        </w:rPr>
        <w:t>b. Cu and Ag</w:t>
      </w:r>
    </w:p>
    <w:p w14:paraId="38CDE753" w14:textId="77777777" w:rsidR="00B86669" w:rsidRDefault="00B86669" w:rsidP="00B86669">
      <w:pPr>
        <w:ind w:left="360"/>
        <w:rPr>
          <w:rFonts w:ascii="Candara" w:hAnsi="Candara"/>
        </w:rPr>
      </w:pPr>
      <w:r>
        <w:rPr>
          <w:rFonts w:ascii="Candara" w:hAnsi="Candara"/>
        </w:rPr>
        <w:t>c. Fe and Cu</w:t>
      </w:r>
    </w:p>
    <w:p w14:paraId="4E3020C3" w14:textId="77777777" w:rsidR="00B86669" w:rsidRDefault="00B86669" w:rsidP="00B86669">
      <w:pPr>
        <w:ind w:left="360"/>
        <w:rPr>
          <w:rFonts w:ascii="Candara" w:hAnsi="Candara"/>
        </w:rPr>
      </w:pPr>
      <w:r>
        <w:rPr>
          <w:rFonts w:ascii="Candara" w:hAnsi="Candara"/>
        </w:rPr>
        <w:t>d. Cl and Ar</w:t>
      </w:r>
    </w:p>
    <w:p w14:paraId="2765A8DD" w14:textId="341323A2" w:rsidR="00B86669" w:rsidRPr="0042742D" w:rsidRDefault="00B86669" w:rsidP="00B86669">
      <w:pPr>
        <w:ind w:left="360"/>
        <w:rPr>
          <w:rFonts w:ascii="Candara" w:hAnsi="Candara"/>
          <w:color w:val="0000FF"/>
        </w:rPr>
      </w:pPr>
      <w:r>
        <w:rPr>
          <w:rFonts w:ascii="Candara" w:hAnsi="Candara"/>
        </w:rPr>
        <w:t>e. No two elements can have the same ground-state electron configuration.</w:t>
      </w:r>
      <w:r>
        <w:rPr>
          <w:rFonts w:ascii="Candara" w:hAnsi="Candara"/>
        </w:rPr>
        <w:tab/>
      </w:r>
    </w:p>
    <w:p w14:paraId="020BFFD4" w14:textId="77777777" w:rsidR="00B86669" w:rsidRDefault="00B86669" w:rsidP="006648CA">
      <w:pPr>
        <w:rPr>
          <w:rFonts w:ascii="Candara" w:hAnsi="Candara"/>
          <w:szCs w:val="22"/>
        </w:rPr>
      </w:pPr>
    </w:p>
    <w:p w14:paraId="21621DD1" w14:textId="77777777" w:rsidR="00772D91" w:rsidRPr="008D4F46" w:rsidRDefault="00772D91" w:rsidP="006648CA">
      <w:pPr>
        <w:rPr>
          <w:rFonts w:ascii="Candara" w:hAnsi="Candara"/>
          <w:szCs w:val="22"/>
        </w:rPr>
      </w:pPr>
    </w:p>
    <w:p w14:paraId="4C1E9E70" w14:textId="77777777" w:rsidR="003454F9" w:rsidRPr="006A4C27" w:rsidRDefault="006648CA" w:rsidP="006A4C27">
      <w:pPr>
        <w:rPr>
          <w:rFonts w:ascii="Candara" w:hAnsi="Candara"/>
          <w:color w:val="0000FF"/>
        </w:rPr>
      </w:pPr>
      <w:r w:rsidRPr="002345D6">
        <w:rPr>
          <w:rFonts w:ascii="Candara" w:hAnsi="Candara"/>
        </w:rPr>
        <w:tab/>
      </w:r>
      <w:r w:rsidRPr="002345D6">
        <w:rPr>
          <w:rFonts w:ascii="Candara" w:hAnsi="Candara"/>
        </w:rPr>
        <w:tab/>
      </w:r>
    </w:p>
    <w:sectPr w:rsidR="003454F9" w:rsidRPr="006A4C27" w:rsidSect="003454F9">
      <w:headerReference w:type="default" r:id="rId8"/>
      <w:footerReference w:type="even" r:id="rId9"/>
      <w:footerReference w:type="default" r:id="rId10"/>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99A29F" w14:textId="77777777" w:rsidR="00A377DF" w:rsidRDefault="00A377DF">
      <w:r>
        <w:separator/>
      </w:r>
    </w:p>
  </w:endnote>
  <w:endnote w:type="continuationSeparator" w:id="0">
    <w:p w14:paraId="11E0A1D2" w14:textId="77777777" w:rsidR="00A377DF" w:rsidRDefault="00A377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rebuchet MS">
    <w:panose1 w:val="020B0603020202020204"/>
    <w:charset w:val="00"/>
    <w:family w:val="auto"/>
    <w:pitch w:val="variable"/>
    <w:sig w:usb0="00000287" w:usb1="00000000" w:usb2="00000000" w:usb3="00000000" w:csb0="0000009F"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ndara">
    <w:panose1 w:val="020E0502030303020204"/>
    <w:charset w:val="00"/>
    <w:family w:val="auto"/>
    <w:pitch w:val="variable"/>
    <w:sig w:usb0="A00002EF" w:usb1="4000A44B" w:usb2="00000000" w:usb3="00000000" w:csb0="0000019F" w:csb1="00000000"/>
  </w:font>
  <w:font w:name="Calibri">
    <w:panose1 w:val="020F0502020204030204"/>
    <w:charset w:val="00"/>
    <w:family w:val="auto"/>
    <w:pitch w:val="variable"/>
    <w:sig w:usb0="E10002FF" w:usb1="4000ACFF" w:usb2="00000009" w:usb3="00000000" w:csb0="0000019F" w:csb1="00000000"/>
  </w:font>
  <w:font w:name="Skia">
    <w:panose1 w:val="020D0502020204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699956" w14:textId="77777777" w:rsidR="00A377DF" w:rsidRDefault="00A377DF" w:rsidP="003454F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62C6856" w14:textId="77777777" w:rsidR="00A377DF" w:rsidRDefault="00A377DF" w:rsidP="009C2711">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9659E4" w14:textId="77777777" w:rsidR="00A377DF" w:rsidRPr="009C2711" w:rsidRDefault="00A377DF" w:rsidP="003454F9">
    <w:pPr>
      <w:pStyle w:val="Footer"/>
      <w:framePr w:wrap="around" w:vAnchor="text" w:hAnchor="margin" w:xAlign="right" w:y="1"/>
      <w:rPr>
        <w:rStyle w:val="PageNumber"/>
      </w:rPr>
    </w:pPr>
    <w:r w:rsidRPr="009C2711">
      <w:rPr>
        <w:rStyle w:val="PageNumber"/>
        <w:rFonts w:ascii="Skia" w:hAnsi="Skia"/>
      </w:rPr>
      <w:fldChar w:fldCharType="begin"/>
    </w:r>
    <w:r w:rsidRPr="009C2711">
      <w:rPr>
        <w:rStyle w:val="PageNumber"/>
        <w:rFonts w:ascii="Skia" w:hAnsi="Skia"/>
      </w:rPr>
      <w:instrText xml:space="preserve">PAGE  </w:instrText>
    </w:r>
    <w:r w:rsidRPr="009C2711">
      <w:rPr>
        <w:rStyle w:val="PageNumber"/>
        <w:rFonts w:ascii="Skia" w:hAnsi="Skia"/>
      </w:rPr>
      <w:fldChar w:fldCharType="separate"/>
    </w:r>
    <w:r w:rsidR="00EA03C6">
      <w:rPr>
        <w:rStyle w:val="PageNumber"/>
        <w:rFonts w:ascii="Skia" w:hAnsi="Skia"/>
        <w:noProof/>
      </w:rPr>
      <w:t>1</w:t>
    </w:r>
    <w:r w:rsidRPr="009C2711">
      <w:rPr>
        <w:rStyle w:val="PageNumber"/>
        <w:rFonts w:ascii="Skia" w:hAnsi="Skia"/>
      </w:rPr>
      <w:fldChar w:fldCharType="end"/>
    </w:r>
  </w:p>
  <w:p w14:paraId="7C034A3B" w14:textId="77777777" w:rsidR="00A377DF" w:rsidRDefault="00A377DF" w:rsidP="009C2711">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B1126B" w14:textId="77777777" w:rsidR="00A377DF" w:rsidRDefault="00A377DF">
      <w:r>
        <w:separator/>
      </w:r>
    </w:p>
  </w:footnote>
  <w:footnote w:type="continuationSeparator" w:id="0">
    <w:p w14:paraId="6527836F" w14:textId="77777777" w:rsidR="00A377DF" w:rsidRDefault="00A377D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6886A5" w14:textId="77777777" w:rsidR="00A377DF" w:rsidRPr="00622D91" w:rsidRDefault="00A377DF" w:rsidP="009C2711">
    <w:pPr>
      <w:pStyle w:val="Header"/>
      <w:rPr>
        <w:rFonts w:asciiTheme="majorHAnsi" w:hAnsiTheme="majorHAnsi"/>
        <w:i/>
        <w:color w:val="808080" w:themeColor="background1" w:themeShade="80"/>
      </w:rPr>
    </w:pPr>
    <w:r w:rsidRPr="00622D91">
      <w:rPr>
        <w:rFonts w:asciiTheme="majorHAnsi" w:hAnsiTheme="majorHAnsi"/>
        <w:i/>
        <w:color w:val="808080" w:themeColor="background1" w:themeShade="80"/>
      </w:rPr>
      <w:t>CHE1031</w:t>
    </w:r>
  </w:p>
  <w:p w14:paraId="0A02156D" w14:textId="14254499" w:rsidR="00A377DF" w:rsidRPr="00622D91" w:rsidRDefault="00A377DF" w:rsidP="009C2711">
    <w:pPr>
      <w:pStyle w:val="Header"/>
      <w:rPr>
        <w:rFonts w:asciiTheme="majorHAnsi" w:hAnsiTheme="majorHAnsi"/>
        <w:i/>
        <w:color w:val="808080" w:themeColor="background1" w:themeShade="80"/>
      </w:rPr>
    </w:pPr>
    <w:r>
      <w:rPr>
        <w:rFonts w:asciiTheme="majorHAnsi" w:hAnsiTheme="majorHAnsi"/>
        <w:i/>
        <w:noProof/>
        <w:color w:val="808080" w:themeColor="background1" w:themeShade="80"/>
      </w:rPr>
      <w:drawing>
        <wp:anchor distT="0" distB="0" distL="114300" distR="114300" simplePos="0" relativeHeight="251660288" behindDoc="0" locked="0" layoutInCell="1" allowOverlap="1" wp14:anchorId="24D40A2C" wp14:editId="7597024A">
          <wp:simplePos x="0" y="0"/>
          <wp:positionH relativeFrom="column">
            <wp:posOffset>4852035</wp:posOffset>
          </wp:positionH>
          <wp:positionV relativeFrom="paragraph">
            <wp:posOffset>-111760</wp:posOffset>
          </wp:positionV>
          <wp:extent cx="673100" cy="660400"/>
          <wp:effectExtent l="25400" t="0" r="0" b="0"/>
          <wp:wrapSquare wrapText="bothSides"/>
          <wp:docPr id="2" name="P 12" descr="ato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 12" descr="atom2"/>
                  <pic:cNvPicPr>
                    <a:picLocks noChangeAspect="1" noChangeArrowheads="1"/>
                  </pic:cNvPicPr>
                </pic:nvPicPr>
                <pic:blipFill>
                  <a:blip r:embed="rId1"/>
                  <a:srcRect/>
                  <a:stretch>
                    <a:fillRect/>
                  </a:stretch>
                </pic:blipFill>
                <pic:spPr bwMode="auto">
                  <a:xfrm>
                    <a:off x="0" y="0"/>
                    <a:ext cx="673100" cy="660400"/>
                  </a:xfrm>
                  <a:prstGeom prst="rect">
                    <a:avLst/>
                  </a:prstGeom>
                  <a:noFill/>
                  <a:ln w="9525">
                    <a:noFill/>
                    <a:miter lim="800000"/>
                    <a:headEnd/>
                    <a:tailEnd/>
                  </a:ln>
                </pic:spPr>
              </pic:pic>
            </a:graphicData>
          </a:graphic>
        </wp:anchor>
      </w:drawing>
    </w:r>
    <w:r w:rsidR="004B70AE">
      <w:rPr>
        <w:rFonts w:asciiTheme="majorHAnsi" w:hAnsiTheme="majorHAnsi"/>
        <w:i/>
        <w:noProof/>
        <w:color w:val="808080" w:themeColor="background1" w:themeShade="80"/>
      </w:rPr>
      <w:t>Vermont Tech</w:t>
    </w:r>
  </w:p>
  <w:p w14:paraId="0CFCB3E4" w14:textId="77777777" w:rsidR="00A377DF" w:rsidRDefault="00A377DF" w:rsidP="009C2711">
    <w:pPr>
      <w:pStyle w:val="Header"/>
      <w:rPr>
        <w:i/>
        <w:color w:val="808080"/>
      </w:rPr>
    </w:pPr>
    <w:r>
      <w:rPr>
        <w:i/>
        <w:color w:val="808080"/>
      </w:rPr>
      <w:t xml:space="preserve">            </w:t>
    </w:r>
  </w:p>
  <w:p w14:paraId="42FB4C78" w14:textId="77777777" w:rsidR="00A377DF" w:rsidRPr="002E610A" w:rsidRDefault="00A377DF" w:rsidP="009C2711">
    <w:pPr>
      <w:pStyle w:val="Header"/>
      <w:rPr>
        <w:i/>
        <w:color w:val="808080"/>
      </w:rPr>
    </w:pPr>
    <w:r>
      <w:rPr>
        <w:i/>
        <w:noProof/>
        <w:color w:val="808080"/>
      </w:rPr>
      <mc:AlternateContent>
        <mc:Choice Requires="wps">
          <w:drawing>
            <wp:anchor distT="0" distB="0" distL="114300" distR="114300" simplePos="0" relativeHeight="251661312" behindDoc="0" locked="0" layoutInCell="1" allowOverlap="1" wp14:anchorId="3D3FB596" wp14:editId="50261A20">
              <wp:simplePos x="0" y="0"/>
              <wp:positionH relativeFrom="column">
                <wp:posOffset>-62865</wp:posOffset>
              </wp:positionH>
              <wp:positionV relativeFrom="paragraph">
                <wp:posOffset>39370</wp:posOffset>
              </wp:positionV>
              <wp:extent cx="5486400" cy="0"/>
              <wp:effectExtent l="26035" t="26670" r="37465" b="3683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25400" cap="rnd">
                        <a:solidFill>
                          <a:srgbClr val="FF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pt,3.1pt" to="427.1pt,3.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" strokecolor="red" strokeweight="2pt">
              <v:fill o:detectmouseclick="t"/>
              <v:stroke dashstyle="1 1" endcap="round"/>
              <v:shadow opacity="22938f" mv:blur="38100f" offset="0,2pt"/>
            </v:line>
          </w:pict>
        </mc:Fallback>
      </mc:AlternateContent>
    </w:r>
  </w:p>
  <w:p w14:paraId="3DB17089" w14:textId="77777777" w:rsidR="00A377DF" w:rsidRDefault="00A377DF">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8391C"/>
    <w:multiLevelType w:val="hybridMultilevel"/>
    <w:tmpl w:val="41442A0A"/>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0D71AD"/>
    <w:multiLevelType w:val="hybridMultilevel"/>
    <w:tmpl w:val="82486ADE"/>
    <w:lvl w:ilvl="0" w:tplc="E17E5B1E">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9315EC6"/>
    <w:multiLevelType w:val="hybridMultilevel"/>
    <w:tmpl w:val="483CAD96"/>
    <w:lvl w:ilvl="0" w:tplc="E17E5B1E">
      <w:start w:val="1"/>
      <w:numFmt w:val="decimal"/>
      <w:lvlText w:val="%1."/>
      <w:lvlJc w:val="left"/>
      <w:pPr>
        <w:tabs>
          <w:tab w:val="num" w:pos="720"/>
        </w:tabs>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48307B"/>
    <w:multiLevelType w:val="hybridMultilevel"/>
    <w:tmpl w:val="41664B9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253737F"/>
    <w:multiLevelType w:val="hybridMultilevel"/>
    <w:tmpl w:val="2B248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74E0891"/>
    <w:multiLevelType w:val="hybridMultilevel"/>
    <w:tmpl w:val="A524D0AA"/>
    <w:lvl w:ilvl="0" w:tplc="E17E5B1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7676561"/>
    <w:multiLevelType w:val="hybridMultilevel"/>
    <w:tmpl w:val="F9C23BF0"/>
    <w:lvl w:ilvl="0" w:tplc="E17E5B1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8C5492F"/>
    <w:multiLevelType w:val="multilevel"/>
    <w:tmpl w:val="8886E184"/>
    <w:lvl w:ilvl="0">
      <w:numFmt w:val="decimal"/>
      <w:lvlText w:val="%1"/>
      <w:lvlJc w:val="left"/>
      <w:pPr>
        <w:tabs>
          <w:tab w:val="num" w:pos="380"/>
        </w:tabs>
        <w:ind w:left="380" w:hanging="380"/>
      </w:pPr>
      <w:rPr>
        <w:rFonts w:hint="default"/>
      </w:rPr>
    </w:lvl>
    <w:lvl w:ilvl="1">
      <w:start w:val="1"/>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400"/>
        </w:tabs>
        <w:ind w:left="5400" w:hanging="108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640"/>
        </w:tabs>
        <w:ind w:left="8640" w:hanging="1440"/>
      </w:pPr>
      <w:rPr>
        <w:rFonts w:hint="default"/>
      </w:rPr>
    </w:lvl>
    <w:lvl w:ilvl="6">
      <w:start w:val="1"/>
      <w:numFmt w:val="decimal"/>
      <w:lvlText w:val="%1.%2.%3.%4.%5.%6.%7"/>
      <w:lvlJc w:val="left"/>
      <w:pPr>
        <w:tabs>
          <w:tab w:val="num" w:pos="10440"/>
        </w:tabs>
        <w:ind w:left="10440" w:hanging="1800"/>
      </w:pPr>
      <w:rPr>
        <w:rFonts w:hint="default"/>
      </w:rPr>
    </w:lvl>
    <w:lvl w:ilvl="7">
      <w:start w:val="1"/>
      <w:numFmt w:val="decimal"/>
      <w:lvlText w:val="%1.%2.%3.%4.%5.%6.%7.%8"/>
      <w:lvlJc w:val="left"/>
      <w:pPr>
        <w:tabs>
          <w:tab w:val="num" w:pos="11880"/>
        </w:tabs>
        <w:ind w:left="11880" w:hanging="1800"/>
      </w:pPr>
      <w:rPr>
        <w:rFonts w:hint="default"/>
      </w:rPr>
    </w:lvl>
    <w:lvl w:ilvl="8">
      <w:start w:val="1"/>
      <w:numFmt w:val="decimal"/>
      <w:lvlText w:val="%1.%2.%3.%4.%5.%6.%7.%8.%9"/>
      <w:lvlJc w:val="left"/>
      <w:pPr>
        <w:tabs>
          <w:tab w:val="num" w:pos="13680"/>
        </w:tabs>
        <w:ind w:left="13680" w:hanging="2160"/>
      </w:pPr>
      <w:rPr>
        <w:rFonts w:hint="default"/>
      </w:rPr>
    </w:lvl>
  </w:abstractNum>
  <w:abstractNum w:abstractNumId="8">
    <w:nsid w:val="34D3489D"/>
    <w:multiLevelType w:val="hybridMultilevel"/>
    <w:tmpl w:val="E5BE5A6E"/>
    <w:lvl w:ilvl="0" w:tplc="E17E5B1E">
      <w:start w:val="1"/>
      <w:numFmt w:val="decimal"/>
      <w:lvlText w:val="%1."/>
      <w:lvlJc w:val="left"/>
      <w:pPr>
        <w:tabs>
          <w:tab w:val="num" w:pos="1080"/>
        </w:tabs>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B206A03"/>
    <w:multiLevelType w:val="hybridMultilevel"/>
    <w:tmpl w:val="ABDE11E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58E089E"/>
    <w:multiLevelType w:val="hybridMultilevel"/>
    <w:tmpl w:val="02A2510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73E5A48"/>
    <w:multiLevelType w:val="hybridMultilevel"/>
    <w:tmpl w:val="CA70BCA8"/>
    <w:lvl w:ilvl="0" w:tplc="E17E5B1E">
      <w:start w:val="1"/>
      <w:numFmt w:val="decimal"/>
      <w:lvlText w:val="%1."/>
      <w:lvlJc w:val="left"/>
      <w:pPr>
        <w:tabs>
          <w:tab w:val="num" w:pos="720"/>
        </w:tabs>
        <w:ind w:left="720" w:hanging="360"/>
      </w:pPr>
      <w:rPr>
        <w:rFonts w:hint="default"/>
      </w:rPr>
    </w:lvl>
    <w:lvl w:ilvl="1" w:tplc="A18C3AFE">
      <w:start w:val="1"/>
      <w:numFmt w:val="upperLetter"/>
      <w:lvlText w:val="%2."/>
      <w:lvlJc w:val="left"/>
      <w:pPr>
        <w:tabs>
          <w:tab w:val="num" w:pos="1440"/>
        </w:tabs>
        <w:ind w:left="1440" w:hanging="360"/>
      </w:pPr>
      <w:rPr>
        <w:rFonts w:hint="default"/>
      </w:rPr>
    </w:lvl>
    <w:lvl w:ilvl="2" w:tplc="9468309E">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7530874"/>
    <w:multiLevelType w:val="hybridMultilevel"/>
    <w:tmpl w:val="D0F2878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EA85947"/>
    <w:multiLevelType w:val="hybridMultilevel"/>
    <w:tmpl w:val="67208F7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F1103E1"/>
    <w:multiLevelType w:val="hybridMultilevel"/>
    <w:tmpl w:val="FFF868E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74F3C08"/>
    <w:multiLevelType w:val="hybridMultilevel"/>
    <w:tmpl w:val="E5884C2A"/>
    <w:lvl w:ilvl="0" w:tplc="7DEE3FE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5BF17490"/>
    <w:multiLevelType w:val="hybridMultilevel"/>
    <w:tmpl w:val="6654FA6A"/>
    <w:lvl w:ilvl="0" w:tplc="E17E5B1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13B6D84"/>
    <w:multiLevelType w:val="hybridMultilevel"/>
    <w:tmpl w:val="4FD04AE6"/>
    <w:lvl w:ilvl="0" w:tplc="04090005">
      <w:start w:val="1"/>
      <w:numFmt w:val="bullet"/>
      <w:lvlText w:val=""/>
      <w:lvlJc w:val="left"/>
      <w:pPr>
        <w:ind w:left="1080" w:hanging="360"/>
      </w:pPr>
      <w:rPr>
        <w:rFonts w:ascii="Wingdings" w:hAnsi="Wingding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6270270E"/>
    <w:multiLevelType w:val="hybridMultilevel"/>
    <w:tmpl w:val="B7060980"/>
    <w:lvl w:ilvl="0" w:tplc="717282FC">
      <w:start w:val="6"/>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9">
    <w:nsid w:val="64F31739"/>
    <w:multiLevelType w:val="hybridMultilevel"/>
    <w:tmpl w:val="2E8AD9D8"/>
    <w:lvl w:ilvl="0" w:tplc="E17E5B1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65332A31"/>
    <w:multiLevelType w:val="multilevel"/>
    <w:tmpl w:val="8886E184"/>
    <w:lvl w:ilvl="0">
      <w:numFmt w:val="decimal"/>
      <w:lvlText w:val="%1"/>
      <w:lvlJc w:val="left"/>
      <w:pPr>
        <w:tabs>
          <w:tab w:val="num" w:pos="380"/>
        </w:tabs>
        <w:ind w:left="380" w:hanging="380"/>
      </w:pPr>
      <w:rPr>
        <w:rFonts w:hint="default"/>
      </w:rPr>
    </w:lvl>
    <w:lvl w:ilvl="1">
      <w:start w:val="1"/>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400"/>
        </w:tabs>
        <w:ind w:left="5400" w:hanging="108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640"/>
        </w:tabs>
        <w:ind w:left="8640" w:hanging="1440"/>
      </w:pPr>
      <w:rPr>
        <w:rFonts w:hint="default"/>
      </w:rPr>
    </w:lvl>
    <w:lvl w:ilvl="6">
      <w:start w:val="1"/>
      <w:numFmt w:val="decimal"/>
      <w:lvlText w:val="%1.%2.%3.%4.%5.%6.%7"/>
      <w:lvlJc w:val="left"/>
      <w:pPr>
        <w:tabs>
          <w:tab w:val="num" w:pos="10440"/>
        </w:tabs>
        <w:ind w:left="10440" w:hanging="1800"/>
      </w:pPr>
      <w:rPr>
        <w:rFonts w:hint="default"/>
      </w:rPr>
    </w:lvl>
    <w:lvl w:ilvl="7">
      <w:start w:val="1"/>
      <w:numFmt w:val="decimal"/>
      <w:lvlText w:val="%1.%2.%3.%4.%5.%6.%7.%8"/>
      <w:lvlJc w:val="left"/>
      <w:pPr>
        <w:tabs>
          <w:tab w:val="num" w:pos="11880"/>
        </w:tabs>
        <w:ind w:left="11880" w:hanging="1800"/>
      </w:pPr>
      <w:rPr>
        <w:rFonts w:hint="default"/>
      </w:rPr>
    </w:lvl>
    <w:lvl w:ilvl="8">
      <w:start w:val="1"/>
      <w:numFmt w:val="decimal"/>
      <w:lvlText w:val="%1.%2.%3.%4.%5.%6.%7.%8.%9"/>
      <w:lvlJc w:val="left"/>
      <w:pPr>
        <w:tabs>
          <w:tab w:val="num" w:pos="13680"/>
        </w:tabs>
        <w:ind w:left="13680" w:hanging="2160"/>
      </w:pPr>
      <w:rPr>
        <w:rFonts w:hint="default"/>
      </w:rPr>
    </w:lvl>
  </w:abstractNum>
  <w:abstractNum w:abstractNumId="21">
    <w:nsid w:val="677E0985"/>
    <w:multiLevelType w:val="hybridMultilevel"/>
    <w:tmpl w:val="10062EB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0E3139B"/>
    <w:multiLevelType w:val="hybridMultilevel"/>
    <w:tmpl w:val="82486ADE"/>
    <w:lvl w:ilvl="0" w:tplc="E17E5B1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75760AED"/>
    <w:multiLevelType w:val="hybridMultilevel"/>
    <w:tmpl w:val="903E2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0"/>
  </w:num>
  <w:num w:numId="3">
    <w:abstractNumId w:val="15"/>
  </w:num>
  <w:num w:numId="4">
    <w:abstractNumId w:val="11"/>
  </w:num>
  <w:num w:numId="5">
    <w:abstractNumId w:val="22"/>
  </w:num>
  <w:num w:numId="6">
    <w:abstractNumId w:val="6"/>
  </w:num>
  <w:num w:numId="7">
    <w:abstractNumId w:val="18"/>
  </w:num>
  <w:num w:numId="8">
    <w:abstractNumId w:val="19"/>
  </w:num>
  <w:num w:numId="9">
    <w:abstractNumId w:val="16"/>
  </w:num>
  <w:num w:numId="10">
    <w:abstractNumId w:val="0"/>
  </w:num>
  <w:num w:numId="11">
    <w:abstractNumId w:val="17"/>
  </w:num>
  <w:num w:numId="12">
    <w:abstractNumId w:val="2"/>
  </w:num>
  <w:num w:numId="13">
    <w:abstractNumId w:val="5"/>
  </w:num>
  <w:num w:numId="14">
    <w:abstractNumId w:val="1"/>
  </w:num>
  <w:num w:numId="15">
    <w:abstractNumId w:val="8"/>
  </w:num>
  <w:num w:numId="16">
    <w:abstractNumId w:val="12"/>
  </w:num>
  <w:num w:numId="17">
    <w:abstractNumId w:val="3"/>
  </w:num>
  <w:num w:numId="18">
    <w:abstractNumId w:val="9"/>
  </w:num>
  <w:num w:numId="19">
    <w:abstractNumId w:val="13"/>
  </w:num>
  <w:num w:numId="20">
    <w:abstractNumId w:val="21"/>
  </w:num>
  <w:num w:numId="21">
    <w:abstractNumId w:val="14"/>
  </w:num>
  <w:num w:numId="22">
    <w:abstractNumId w:val="10"/>
  </w:num>
  <w:num w:numId="23">
    <w:abstractNumId w:val="23"/>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2711"/>
    <w:rsid w:val="00150747"/>
    <w:rsid w:val="001B6B1F"/>
    <w:rsid w:val="001E35FE"/>
    <w:rsid w:val="00205236"/>
    <w:rsid w:val="00234450"/>
    <w:rsid w:val="002345D6"/>
    <w:rsid w:val="00290C3C"/>
    <w:rsid w:val="002A3EE1"/>
    <w:rsid w:val="002A7BEF"/>
    <w:rsid w:val="003454F9"/>
    <w:rsid w:val="003506D1"/>
    <w:rsid w:val="004046A6"/>
    <w:rsid w:val="0042742D"/>
    <w:rsid w:val="004A1975"/>
    <w:rsid w:val="004B70AE"/>
    <w:rsid w:val="0051358A"/>
    <w:rsid w:val="005F3992"/>
    <w:rsid w:val="005F44C3"/>
    <w:rsid w:val="00623D5D"/>
    <w:rsid w:val="006648CA"/>
    <w:rsid w:val="006A4C27"/>
    <w:rsid w:val="00772D91"/>
    <w:rsid w:val="0077648D"/>
    <w:rsid w:val="00781E3D"/>
    <w:rsid w:val="008344C7"/>
    <w:rsid w:val="008A7B22"/>
    <w:rsid w:val="008B74A9"/>
    <w:rsid w:val="008C58BA"/>
    <w:rsid w:val="008D4F46"/>
    <w:rsid w:val="00930F54"/>
    <w:rsid w:val="00937D4F"/>
    <w:rsid w:val="00963DE5"/>
    <w:rsid w:val="009C2711"/>
    <w:rsid w:val="00A2084A"/>
    <w:rsid w:val="00A377DF"/>
    <w:rsid w:val="00AA4195"/>
    <w:rsid w:val="00B15D63"/>
    <w:rsid w:val="00B84981"/>
    <w:rsid w:val="00B86669"/>
    <w:rsid w:val="00BE322D"/>
    <w:rsid w:val="00C01BE7"/>
    <w:rsid w:val="00C53389"/>
    <w:rsid w:val="00CC6895"/>
    <w:rsid w:val="00D14765"/>
    <w:rsid w:val="00D83D0E"/>
    <w:rsid w:val="00DD368E"/>
    <w:rsid w:val="00EA03C6"/>
    <w:rsid w:val="00F32E97"/>
    <w:rsid w:val="00FE19D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14:docId w14:val="06808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heading 1" w:qFormat="1"/>
    <w:lsdException w:name="heading 2" w:qFormat="1"/>
    <w:lsdException w:name="heading 3" w:qFormat="1"/>
    <w:lsdException w:name="header" w:uiPriority="99"/>
    <w:lsdException w:name="footer" w:uiPriority="99"/>
    <w:lsdException w:name="page number" w:uiPriority="99"/>
    <w:lsdException w:name="List Paragraph" w:uiPriority="34" w:qFormat="1"/>
    <w:lsdException w:name="Light Shading Accent 4" w:uiPriority="60"/>
  </w:latentStyles>
  <w:style w:type="paragraph" w:default="1" w:styleId="Normal">
    <w:name w:val="Normal"/>
    <w:qFormat/>
    <w:rsid w:val="00F217E2"/>
    <w:rPr>
      <w:rFonts w:ascii="Trebuchet MS" w:hAnsi="Trebuchet MS"/>
      <w:sz w:val="22"/>
    </w:rPr>
  </w:style>
  <w:style w:type="paragraph" w:styleId="Heading1">
    <w:name w:val="heading 1"/>
    <w:basedOn w:val="Normal"/>
    <w:next w:val="Normal"/>
    <w:link w:val="Heading1Char"/>
    <w:qFormat/>
    <w:rsid w:val="001E35FE"/>
    <w:pPr>
      <w:keepNext/>
      <w:outlineLvl w:val="0"/>
    </w:pPr>
    <w:rPr>
      <w:rFonts w:ascii="Tahoma" w:eastAsia="Times" w:hAnsi="Tahoma" w:cs="Times New Roman"/>
      <w:b/>
      <w:szCs w:val="20"/>
    </w:rPr>
  </w:style>
  <w:style w:type="paragraph" w:styleId="Heading2">
    <w:name w:val="heading 2"/>
    <w:basedOn w:val="Normal"/>
    <w:next w:val="Normal"/>
    <w:link w:val="Heading2Char"/>
    <w:qFormat/>
    <w:rsid w:val="001E35FE"/>
    <w:pPr>
      <w:keepNext/>
      <w:outlineLvl w:val="1"/>
    </w:pPr>
    <w:rPr>
      <w:rFonts w:ascii="Tahoma" w:eastAsia="Times" w:hAnsi="Tahoma" w:cs="Times New Roman"/>
      <w:b/>
      <w:szCs w:val="20"/>
      <w:u w:val="single"/>
    </w:rPr>
  </w:style>
  <w:style w:type="paragraph" w:styleId="Heading3">
    <w:name w:val="heading 3"/>
    <w:basedOn w:val="Normal"/>
    <w:next w:val="Normal"/>
    <w:link w:val="Heading3Char"/>
    <w:qFormat/>
    <w:rsid w:val="001E35FE"/>
    <w:pPr>
      <w:keepNext/>
      <w:outlineLvl w:val="2"/>
    </w:pPr>
    <w:rPr>
      <w:rFonts w:ascii="Tahoma" w:eastAsia="Times" w:hAnsi="Tahoma" w:cs="Times New Roman"/>
      <w:b/>
      <w:i/>
      <w:sz w:val="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C2711"/>
    <w:pPr>
      <w:tabs>
        <w:tab w:val="center" w:pos="4320"/>
        <w:tab w:val="right" w:pos="8640"/>
      </w:tabs>
    </w:pPr>
  </w:style>
  <w:style w:type="character" w:customStyle="1" w:styleId="HeaderChar">
    <w:name w:val="Header Char"/>
    <w:basedOn w:val="DefaultParagraphFont"/>
    <w:link w:val="Header"/>
    <w:uiPriority w:val="99"/>
    <w:rsid w:val="009C2711"/>
    <w:rPr>
      <w:rFonts w:ascii="Trebuchet MS" w:hAnsi="Trebuchet MS"/>
      <w:sz w:val="22"/>
    </w:rPr>
  </w:style>
  <w:style w:type="paragraph" w:styleId="Footer">
    <w:name w:val="footer"/>
    <w:basedOn w:val="Normal"/>
    <w:link w:val="FooterChar"/>
    <w:uiPriority w:val="99"/>
    <w:rsid w:val="009C2711"/>
    <w:pPr>
      <w:tabs>
        <w:tab w:val="center" w:pos="4320"/>
        <w:tab w:val="right" w:pos="8640"/>
      </w:tabs>
    </w:pPr>
  </w:style>
  <w:style w:type="character" w:customStyle="1" w:styleId="FooterChar">
    <w:name w:val="Footer Char"/>
    <w:basedOn w:val="DefaultParagraphFont"/>
    <w:link w:val="Footer"/>
    <w:uiPriority w:val="99"/>
    <w:rsid w:val="009C2711"/>
    <w:rPr>
      <w:rFonts w:ascii="Trebuchet MS" w:hAnsi="Trebuchet MS"/>
      <w:sz w:val="22"/>
    </w:rPr>
  </w:style>
  <w:style w:type="character" w:styleId="PageNumber">
    <w:name w:val="page number"/>
    <w:basedOn w:val="DefaultParagraphFont"/>
    <w:uiPriority w:val="99"/>
    <w:rsid w:val="009C2711"/>
  </w:style>
  <w:style w:type="table" w:styleId="LightShading-Accent4">
    <w:name w:val="Light Shading Accent 4"/>
    <w:basedOn w:val="TableNormal"/>
    <w:uiPriority w:val="60"/>
    <w:rsid w:val="00B84981"/>
    <w:rPr>
      <w:color w:val="5F497A" w:themeColor="accent4" w:themeShade="BF"/>
      <w:sz w:val="22"/>
      <w:szCs w:val="22"/>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character" w:customStyle="1" w:styleId="Heading1Char">
    <w:name w:val="Heading 1 Char"/>
    <w:basedOn w:val="DefaultParagraphFont"/>
    <w:link w:val="Heading1"/>
    <w:rsid w:val="001E35FE"/>
    <w:rPr>
      <w:rFonts w:ascii="Tahoma" w:eastAsia="Times" w:hAnsi="Tahoma" w:cs="Times New Roman"/>
      <w:b/>
      <w:sz w:val="22"/>
      <w:szCs w:val="20"/>
    </w:rPr>
  </w:style>
  <w:style w:type="character" w:customStyle="1" w:styleId="Heading2Char">
    <w:name w:val="Heading 2 Char"/>
    <w:basedOn w:val="DefaultParagraphFont"/>
    <w:link w:val="Heading2"/>
    <w:rsid w:val="001E35FE"/>
    <w:rPr>
      <w:rFonts w:ascii="Tahoma" w:eastAsia="Times" w:hAnsi="Tahoma" w:cs="Times New Roman"/>
      <w:b/>
      <w:sz w:val="22"/>
      <w:szCs w:val="20"/>
      <w:u w:val="single"/>
    </w:rPr>
  </w:style>
  <w:style w:type="character" w:customStyle="1" w:styleId="Heading3Char">
    <w:name w:val="Heading 3 Char"/>
    <w:basedOn w:val="DefaultParagraphFont"/>
    <w:link w:val="Heading3"/>
    <w:rsid w:val="001E35FE"/>
    <w:rPr>
      <w:rFonts w:ascii="Tahoma" w:eastAsia="Times" w:hAnsi="Tahoma" w:cs="Times New Roman"/>
      <w:b/>
      <w:i/>
      <w:sz w:val="40"/>
      <w:szCs w:val="20"/>
    </w:rPr>
  </w:style>
  <w:style w:type="paragraph" w:styleId="BodyText">
    <w:name w:val="Body Text"/>
    <w:basedOn w:val="Normal"/>
    <w:link w:val="BodyTextChar"/>
    <w:rsid w:val="001E35FE"/>
    <w:rPr>
      <w:rFonts w:ascii="Tahoma" w:eastAsia="Times" w:hAnsi="Tahoma" w:cs="Times New Roman"/>
      <w:b/>
      <w:i/>
      <w:sz w:val="40"/>
      <w:szCs w:val="20"/>
    </w:rPr>
  </w:style>
  <w:style w:type="character" w:customStyle="1" w:styleId="BodyTextChar">
    <w:name w:val="Body Text Char"/>
    <w:basedOn w:val="DefaultParagraphFont"/>
    <w:link w:val="BodyText"/>
    <w:rsid w:val="001E35FE"/>
    <w:rPr>
      <w:rFonts w:ascii="Tahoma" w:eastAsia="Times" w:hAnsi="Tahoma" w:cs="Times New Roman"/>
      <w:b/>
      <w:i/>
      <w:sz w:val="40"/>
      <w:szCs w:val="20"/>
    </w:rPr>
  </w:style>
  <w:style w:type="paragraph" w:styleId="FootnoteText">
    <w:name w:val="footnote text"/>
    <w:basedOn w:val="Normal"/>
    <w:link w:val="FootnoteTextChar"/>
    <w:rsid w:val="001E35FE"/>
    <w:rPr>
      <w:rFonts w:ascii="Tahoma" w:eastAsia="Times" w:hAnsi="Tahoma" w:cs="Times New Roman"/>
      <w:sz w:val="24"/>
      <w:szCs w:val="20"/>
    </w:rPr>
  </w:style>
  <w:style w:type="character" w:customStyle="1" w:styleId="FootnoteTextChar">
    <w:name w:val="Footnote Text Char"/>
    <w:basedOn w:val="DefaultParagraphFont"/>
    <w:link w:val="FootnoteText"/>
    <w:rsid w:val="001E35FE"/>
    <w:rPr>
      <w:rFonts w:ascii="Tahoma" w:eastAsia="Times" w:hAnsi="Tahoma" w:cs="Times New Roman"/>
      <w:szCs w:val="20"/>
    </w:rPr>
  </w:style>
  <w:style w:type="character" w:styleId="FootnoteReference">
    <w:name w:val="footnote reference"/>
    <w:basedOn w:val="DefaultParagraphFont"/>
    <w:rsid w:val="001E35FE"/>
    <w:rPr>
      <w:vertAlign w:val="superscript"/>
    </w:rPr>
  </w:style>
  <w:style w:type="paragraph" w:styleId="BodyTextIndent">
    <w:name w:val="Body Text Indent"/>
    <w:basedOn w:val="Normal"/>
    <w:link w:val="BodyTextIndentChar"/>
    <w:rsid w:val="001E35FE"/>
    <w:pPr>
      <w:ind w:left="720"/>
    </w:pPr>
    <w:rPr>
      <w:rFonts w:ascii="Tahoma" w:eastAsia="Times" w:hAnsi="Tahoma" w:cs="Times New Roman"/>
      <w:szCs w:val="20"/>
    </w:rPr>
  </w:style>
  <w:style w:type="character" w:customStyle="1" w:styleId="BodyTextIndentChar">
    <w:name w:val="Body Text Indent Char"/>
    <w:basedOn w:val="DefaultParagraphFont"/>
    <w:link w:val="BodyTextIndent"/>
    <w:rsid w:val="001E35FE"/>
    <w:rPr>
      <w:rFonts w:ascii="Tahoma" w:eastAsia="Times" w:hAnsi="Tahoma" w:cs="Times New Roman"/>
      <w:sz w:val="22"/>
      <w:szCs w:val="20"/>
    </w:rPr>
  </w:style>
  <w:style w:type="paragraph" w:styleId="BodyTextIndent2">
    <w:name w:val="Body Text Indent 2"/>
    <w:basedOn w:val="Normal"/>
    <w:link w:val="BodyTextIndent2Char"/>
    <w:rsid w:val="001E35FE"/>
    <w:pPr>
      <w:ind w:left="360" w:hanging="360"/>
    </w:pPr>
    <w:rPr>
      <w:rFonts w:ascii="Tahoma" w:eastAsia="Times" w:hAnsi="Tahoma" w:cs="Times New Roman"/>
      <w:szCs w:val="20"/>
    </w:rPr>
  </w:style>
  <w:style w:type="character" w:customStyle="1" w:styleId="BodyTextIndent2Char">
    <w:name w:val="Body Text Indent 2 Char"/>
    <w:basedOn w:val="DefaultParagraphFont"/>
    <w:link w:val="BodyTextIndent2"/>
    <w:rsid w:val="001E35FE"/>
    <w:rPr>
      <w:rFonts w:ascii="Tahoma" w:eastAsia="Times" w:hAnsi="Tahoma" w:cs="Times New Roman"/>
      <w:sz w:val="22"/>
      <w:szCs w:val="20"/>
    </w:rPr>
  </w:style>
  <w:style w:type="paragraph" w:styleId="BodyTextIndent3">
    <w:name w:val="Body Text Indent 3"/>
    <w:basedOn w:val="Normal"/>
    <w:link w:val="BodyTextIndent3Char"/>
    <w:rsid w:val="001E35FE"/>
    <w:pPr>
      <w:ind w:left="720"/>
    </w:pPr>
    <w:rPr>
      <w:rFonts w:ascii="Tahoma" w:eastAsia="Times" w:hAnsi="Tahoma" w:cs="Times New Roman"/>
      <w:color w:val="FF0000"/>
      <w:szCs w:val="20"/>
    </w:rPr>
  </w:style>
  <w:style w:type="character" w:customStyle="1" w:styleId="BodyTextIndent3Char">
    <w:name w:val="Body Text Indent 3 Char"/>
    <w:basedOn w:val="DefaultParagraphFont"/>
    <w:link w:val="BodyTextIndent3"/>
    <w:rsid w:val="001E35FE"/>
    <w:rPr>
      <w:rFonts w:ascii="Tahoma" w:eastAsia="Times" w:hAnsi="Tahoma" w:cs="Times New Roman"/>
      <w:color w:val="FF0000"/>
      <w:sz w:val="22"/>
      <w:szCs w:val="20"/>
    </w:rPr>
  </w:style>
  <w:style w:type="paragraph" w:styleId="BodyText2">
    <w:name w:val="Body Text 2"/>
    <w:basedOn w:val="Normal"/>
    <w:link w:val="BodyText2Char"/>
    <w:rsid w:val="001E35FE"/>
    <w:rPr>
      <w:rFonts w:ascii="Tahoma" w:eastAsia="Times" w:hAnsi="Tahoma" w:cs="Times New Roman"/>
      <w:b/>
      <w:szCs w:val="20"/>
    </w:rPr>
  </w:style>
  <w:style w:type="character" w:customStyle="1" w:styleId="BodyText2Char">
    <w:name w:val="Body Text 2 Char"/>
    <w:basedOn w:val="DefaultParagraphFont"/>
    <w:link w:val="BodyText2"/>
    <w:rsid w:val="001E35FE"/>
    <w:rPr>
      <w:rFonts w:ascii="Tahoma" w:eastAsia="Times" w:hAnsi="Tahoma" w:cs="Times New Roman"/>
      <w:b/>
      <w:sz w:val="22"/>
      <w:szCs w:val="20"/>
    </w:rPr>
  </w:style>
  <w:style w:type="table" w:styleId="TableGrid">
    <w:name w:val="Table Grid"/>
    <w:basedOn w:val="TableNormal"/>
    <w:rsid w:val="001E35F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1E35F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heading 1" w:qFormat="1"/>
    <w:lsdException w:name="heading 2" w:qFormat="1"/>
    <w:lsdException w:name="heading 3" w:qFormat="1"/>
    <w:lsdException w:name="header" w:uiPriority="99"/>
    <w:lsdException w:name="footer" w:uiPriority="99"/>
    <w:lsdException w:name="page number" w:uiPriority="99"/>
    <w:lsdException w:name="List Paragraph" w:uiPriority="34" w:qFormat="1"/>
    <w:lsdException w:name="Light Shading Accent 4" w:uiPriority="60"/>
  </w:latentStyles>
  <w:style w:type="paragraph" w:default="1" w:styleId="Normal">
    <w:name w:val="Normal"/>
    <w:qFormat/>
    <w:rsid w:val="00F217E2"/>
    <w:rPr>
      <w:rFonts w:ascii="Trebuchet MS" w:hAnsi="Trebuchet MS"/>
      <w:sz w:val="22"/>
    </w:rPr>
  </w:style>
  <w:style w:type="paragraph" w:styleId="Heading1">
    <w:name w:val="heading 1"/>
    <w:basedOn w:val="Normal"/>
    <w:next w:val="Normal"/>
    <w:link w:val="Heading1Char"/>
    <w:qFormat/>
    <w:rsid w:val="001E35FE"/>
    <w:pPr>
      <w:keepNext/>
      <w:outlineLvl w:val="0"/>
    </w:pPr>
    <w:rPr>
      <w:rFonts w:ascii="Tahoma" w:eastAsia="Times" w:hAnsi="Tahoma" w:cs="Times New Roman"/>
      <w:b/>
      <w:szCs w:val="20"/>
    </w:rPr>
  </w:style>
  <w:style w:type="paragraph" w:styleId="Heading2">
    <w:name w:val="heading 2"/>
    <w:basedOn w:val="Normal"/>
    <w:next w:val="Normal"/>
    <w:link w:val="Heading2Char"/>
    <w:qFormat/>
    <w:rsid w:val="001E35FE"/>
    <w:pPr>
      <w:keepNext/>
      <w:outlineLvl w:val="1"/>
    </w:pPr>
    <w:rPr>
      <w:rFonts w:ascii="Tahoma" w:eastAsia="Times" w:hAnsi="Tahoma" w:cs="Times New Roman"/>
      <w:b/>
      <w:szCs w:val="20"/>
      <w:u w:val="single"/>
    </w:rPr>
  </w:style>
  <w:style w:type="paragraph" w:styleId="Heading3">
    <w:name w:val="heading 3"/>
    <w:basedOn w:val="Normal"/>
    <w:next w:val="Normal"/>
    <w:link w:val="Heading3Char"/>
    <w:qFormat/>
    <w:rsid w:val="001E35FE"/>
    <w:pPr>
      <w:keepNext/>
      <w:outlineLvl w:val="2"/>
    </w:pPr>
    <w:rPr>
      <w:rFonts w:ascii="Tahoma" w:eastAsia="Times" w:hAnsi="Tahoma" w:cs="Times New Roman"/>
      <w:b/>
      <w:i/>
      <w:sz w:val="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C2711"/>
    <w:pPr>
      <w:tabs>
        <w:tab w:val="center" w:pos="4320"/>
        <w:tab w:val="right" w:pos="8640"/>
      </w:tabs>
    </w:pPr>
  </w:style>
  <w:style w:type="character" w:customStyle="1" w:styleId="HeaderChar">
    <w:name w:val="Header Char"/>
    <w:basedOn w:val="DefaultParagraphFont"/>
    <w:link w:val="Header"/>
    <w:uiPriority w:val="99"/>
    <w:rsid w:val="009C2711"/>
    <w:rPr>
      <w:rFonts w:ascii="Trebuchet MS" w:hAnsi="Trebuchet MS"/>
      <w:sz w:val="22"/>
    </w:rPr>
  </w:style>
  <w:style w:type="paragraph" w:styleId="Footer">
    <w:name w:val="footer"/>
    <w:basedOn w:val="Normal"/>
    <w:link w:val="FooterChar"/>
    <w:uiPriority w:val="99"/>
    <w:rsid w:val="009C2711"/>
    <w:pPr>
      <w:tabs>
        <w:tab w:val="center" w:pos="4320"/>
        <w:tab w:val="right" w:pos="8640"/>
      </w:tabs>
    </w:pPr>
  </w:style>
  <w:style w:type="character" w:customStyle="1" w:styleId="FooterChar">
    <w:name w:val="Footer Char"/>
    <w:basedOn w:val="DefaultParagraphFont"/>
    <w:link w:val="Footer"/>
    <w:uiPriority w:val="99"/>
    <w:rsid w:val="009C2711"/>
    <w:rPr>
      <w:rFonts w:ascii="Trebuchet MS" w:hAnsi="Trebuchet MS"/>
      <w:sz w:val="22"/>
    </w:rPr>
  </w:style>
  <w:style w:type="character" w:styleId="PageNumber">
    <w:name w:val="page number"/>
    <w:basedOn w:val="DefaultParagraphFont"/>
    <w:uiPriority w:val="99"/>
    <w:rsid w:val="009C2711"/>
  </w:style>
  <w:style w:type="table" w:styleId="LightShading-Accent4">
    <w:name w:val="Light Shading Accent 4"/>
    <w:basedOn w:val="TableNormal"/>
    <w:uiPriority w:val="60"/>
    <w:rsid w:val="00B84981"/>
    <w:rPr>
      <w:color w:val="5F497A" w:themeColor="accent4" w:themeShade="BF"/>
      <w:sz w:val="22"/>
      <w:szCs w:val="22"/>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character" w:customStyle="1" w:styleId="Heading1Char">
    <w:name w:val="Heading 1 Char"/>
    <w:basedOn w:val="DefaultParagraphFont"/>
    <w:link w:val="Heading1"/>
    <w:rsid w:val="001E35FE"/>
    <w:rPr>
      <w:rFonts w:ascii="Tahoma" w:eastAsia="Times" w:hAnsi="Tahoma" w:cs="Times New Roman"/>
      <w:b/>
      <w:sz w:val="22"/>
      <w:szCs w:val="20"/>
    </w:rPr>
  </w:style>
  <w:style w:type="character" w:customStyle="1" w:styleId="Heading2Char">
    <w:name w:val="Heading 2 Char"/>
    <w:basedOn w:val="DefaultParagraphFont"/>
    <w:link w:val="Heading2"/>
    <w:rsid w:val="001E35FE"/>
    <w:rPr>
      <w:rFonts w:ascii="Tahoma" w:eastAsia="Times" w:hAnsi="Tahoma" w:cs="Times New Roman"/>
      <w:b/>
      <w:sz w:val="22"/>
      <w:szCs w:val="20"/>
      <w:u w:val="single"/>
    </w:rPr>
  </w:style>
  <w:style w:type="character" w:customStyle="1" w:styleId="Heading3Char">
    <w:name w:val="Heading 3 Char"/>
    <w:basedOn w:val="DefaultParagraphFont"/>
    <w:link w:val="Heading3"/>
    <w:rsid w:val="001E35FE"/>
    <w:rPr>
      <w:rFonts w:ascii="Tahoma" w:eastAsia="Times" w:hAnsi="Tahoma" w:cs="Times New Roman"/>
      <w:b/>
      <w:i/>
      <w:sz w:val="40"/>
      <w:szCs w:val="20"/>
    </w:rPr>
  </w:style>
  <w:style w:type="paragraph" w:styleId="BodyText">
    <w:name w:val="Body Text"/>
    <w:basedOn w:val="Normal"/>
    <w:link w:val="BodyTextChar"/>
    <w:rsid w:val="001E35FE"/>
    <w:rPr>
      <w:rFonts w:ascii="Tahoma" w:eastAsia="Times" w:hAnsi="Tahoma" w:cs="Times New Roman"/>
      <w:b/>
      <w:i/>
      <w:sz w:val="40"/>
      <w:szCs w:val="20"/>
    </w:rPr>
  </w:style>
  <w:style w:type="character" w:customStyle="1" w:styleId="BodyTextChar">
    <w:name w:val="Body Text Char"/>
    <w:basedOn w:val="DefaultParagraphFont"/>
    <w:link w:val="BodyText"/>
    <w:rsid w:val="001E35FE"/>
    <w:rPr>
      <w:rFonts w:ascii="Tahoma" w:eastAsia="Times" w:hAnsi="Tahoma" w:cs="Times New Roman"/>
      <w:b/>
      <w:i/>
      <w:sz w:val="40"/>
      <w:szCs w:val="20"/>
    </w:rPr>
  </w:style>
  <w:style w:type="paragraph" w:styleId="FootnoteText">
    <w:name w:val="footnote text"/>
    <w:basedOn w:val="Normal"/>
    <w:link w:val="FootnoteTextChar"/>
    <w:rsid w:val="001E35FE"/>
    <w:rPr>
      <w:rFonts w:ascii="Tahoma" w:eastAsia="Times" w:hAnsi="Tahoma" w:cs="Times New Roman"/>
      <w:sz w:val="24"/>
      <w:szCs w:val="20"/>
    </w:rPr>
  </w:style>
  <w:style w:type="character" w:customStyle="1" w:styleId="FootnoteTextChar">
    <w:name w:val="Footnote Text Char"/>
    <w:basedOn w:val="DefaultParagraphFont"/>
    <w:link w:val="FootnoteText"/>
    <w:rsid w:val="001E35FE"/>
    <w:rPr>
      <w:rFonts w:ascii="Tahoma" w:eastAsia="Times" w:hAnsi="Tahoma" w:cs="Times New Roman"/>
      <w:szCs w:val="20"/>
    </w:rPr>
  </w:style>
  <w:style w:type="character" w:styleId="FootnoteReference">
    <w:name w:val="footnote reference"/>
    <w:basedOn w:val="DefaultParagraphFont"/>
    <w:rsid w:val="001E35FE"/>
    <w:rPr>
      <w:vertAlign w:val="superscript"/>
    </w:rPr>
  </w:style>
  <w:style w:type="paragraph" w:styleId="BodyTextIndent">
    <w:name w:val="Body Text Indent"/>
    <w:basedOn w:val="Normal"/>
    <w:link w:val="BodyTextIndentChar"/>
    <w:rsid w:val="001E35FE"/>
    <w:pPr>
      <w:ind w:left="720"/>
    </w:pPr>
    <w:rPr>
      <w:rFonts w:ascii="Tahoma" w:eastAsia="Times" w:hAnsi="Tahoma" w:cs="Times New Roman"/>
      <w:szCs w:val="20"/>
    </w:rPr>
  </w:style>
  <w:style w:type="character" w:customStyle="1" w:styleId="BodyTextIndentChar">
    <w:name w:val="Body Text Indent Char"/>
    <w:basedOn w:val="DefaultParagraphFont"/>
    <w:link w:val="BodyTextIndent"/>
    <w:rsid w:val="001E35FE"/>
    <w:rPr>
      <w:rFonts w:ascii="Tahoma" w:eastAsia="Times" w:hAnsi="Tahoma" w:cs="Times New Roman"/>
      <w:sz w:val="22"/>
      <w:szCs w:val="20"/>
    </w:rPr>
  </w:style>
  <w:style w:type="paragraph" w:styleId="BodyTextIndent2">
    <w:name w:val="Body Text Indent 2"/>
    <w:basedOn w:val="Normal"/>
    <w:link w:val="BodyTextIndent2Char"/>
    <w:rsid w:val="001E35FE"/>
    <w:pPr>
      <w:ind w:left="360" w:hanging="360"/>
    </w:pPr>
    <w:rPr>
      <w:rFonts w:ascii="Tahoma" w:eastAsia="Times" w:hAnsi="Tahoma" w:cs="Times New Roman"/>
      <w:szCs w:val="20"/>
    </w:rPr>
  </w:style>
  <w:style w:type="character" w:customStyle="1" w:styleId="BodyTextIndent2Char">
    <w:name w:val="Body Text Indent 2 Char"/>
    <w:basedOn w:val="DefaultParagraphFont"/>
    <w:link w:val="BodyTextIndent2"/>
    <w:rsid w:val="001E35FE"/>
    <w:rPr>
      <w:rFonts w:ascii="Tahoma" w:eastAsia="Times" w:hAnsi="Tahoma" w:cs="Times New Roman"/>
      <w:sz w:val="22"/>
      <w:szCs w:val="20"/>
    </w:rPr>
  </w:style>
  <w:style w:type="paragraph" w:styleId="BodyTextIndent3">
    <w:name w:val="Body Text Indent 3"/>
    <w:basedOn w:val="Normal"/>
    <w:link w:val="BodyTextIndent3Char"/>
    <w:rsid w:val="001E35FE"/>
    <w:pPr>
      <w:ind w:left="720"/>
    </w:pPr>
    <w:rPr>
      <w:rFonts w:ascii="Tahoma" w:eastAsia="Times" w:hAnsi="Tahoma" w:cs="Times New Roman"/>
      <w:color w:val="FF0000"/>
      <w:szCs w:val="20"/>
    </w:rPr>
  </w:style>
  <w:style w:type="character" w:customStyle="1" w:styleId="BodyTextIndent3Char">
    <w:name w:val="Body Text Indent 3 Char"/>
    <w:basedOn w:val="DefaultParagraphFont"/>
    <w:link w:val="BodyTextIndent3"/>
    <w:rsid w:val="001E35FE"/>
    <w:rPr>
      <w:rFonts w:ascii="Tahoma" w:eastAsia="Times" w:hAnsi="Tahoma" w:cs="Times New Roman"/>
      <w:color w:val="FF0000"/>
      <w:sz w:val="22"/>
      <w:szCs w:val="20"/>
    </w:rPr>
  </w:style>
  <w:style w:type="paragraph" w:styleId="BodyText2">
    <w:name w:val="Body Text 2"/>
    <w:basedOn w:val="Normal"/>
    <w:link w:val="BodyText2Char"/>
    <w:rsid w:val="001E35FE"/>
    <w:rPr>
      <w:rFonts w:ascii="Tahoma" w:eastAsia="Times" w:hAnsi="Tahoma" w:cs="Times New Roman"/>
      <w:b/>
      <w:szCs w:val="20"/>
    </w:rPr>
  </w:style>
  <w:style w:type="character" w:customStyle="1" w:styleId="BodyText2Char">
    <w:name w:val="Body Text 2 Char"/>
    <w:basedOn w:val="DefaultParagraphFont"/>
    <w:link w:val="BodyText2"/>
    <w:rsid w:val="001E35FE"/>
    <w:rPr>
      <w:rFonts w:ascii="Tahoma" w:eastAsia="Times" w:hAnsi="Tahoma" w:cs="Times New Roman"/>
      <w:b/>
      <w:sz w:val="22"/>
      <w:szCs w:val="20"/>
    </w:rPr>
  </w:style>
  <w:style w:type="table" w:styleId="TableGrid">
    <w:name w:val="Table Grid"/>
    <w:basedOn w:val="TableNormal"/>
    <w:rsid w:val="001E35F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1E35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326</Words>
  <Characters>1860</Characters>
  <Application>Microsoft Macintosh Word</Application>
  <DocSecurity>0</DocSecurity>
  <Lines>15</Lines>
  <Paragraphs>4</Paragraphs>
  <ScaleCrop>false</ScaleCrop>
  <Company>Vermont Technical College</Company>
  <LinksUpToDate>false</LinksUpToDate>
  <CharactersWithSpaces>2182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 Richmond-Hall</dc:creator>
  <cp:keywords/>
  <cp:lastModifiedBy>Joan Richmond-Hall</cp:lastModifiedBy>
  <cp:revision>2</cp:revision>
  <dcterms:created xsi:type="dcterms:W3CDTF">2016-11-29T16:41:00Z</dcterms:created>
  <dcterms:modified xsi:type="dcterms:W3CDTF">2016-11-29T16:41:00Z</dcterms:modified>
</cp:coreProperties>
</file>