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1FBB" w14:textId="2450B638" w:rsidR="006223B5" w:rsidRPr="006223B5" w:rsidRDefault="00C740F8" w:rsidP="00C740F8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 w:rsidR="008701AB">
        <w:rPr>
          <w:rFonts w:ascii="Candara" w:hAnsi="Candara"/>
          <w:b/>
          <w:sz w:val="28"/>
          <w:szCs w:val="28"/>
        </w:rPr>
        <w:t>tutorial</w:t>
      </w:r>
      <w:r>
        <w:rPr>
          <w:rFonts w:ascii="Candara" w:hAnsi="Candara"/>
          <w:b/>
          <w:sz w:val="28"/>
          <w:szCs w:val="28"/>
        </w:rPr>
        <w:t>: ‘</w:t>
      </w:r>
      <w:r w:rsidR="005C6A8D">
        <w:rPr>
          <w:rFonts w:ascii="Candara" w:hAnsi="Candara"/>
          <w:b/>
          <w:sz w:val="28"/>
          <w:szCs w:val="28"/>
        </w:rPr>
        <w:t>Solutions and molarity</w:t>
      </w:r>
      <w:r w:rsidR="008701AB">
        <w:rPr>
          <w:rFonts w:ascii="Candara" w:hAnsi="Candara"/>
          <w:b/>
          <w:sz w:val="28"/>
          <w:szCs w:val="28"/>
        </w:rPr>
        <w:t>’</w:t>
      </w:r>
      <w:r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20F2A50F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17B2EA12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VIDEO:</w:t>
      </w:r>
    </w:p>
    <w:p w14:paraId="45CA822A" w14:textId="41D0C48D" w:rsidR="00C740F8" w:rsidRPr="000F1EA0" w:rsidRDefault="00C740F8" w:rsidP="00C740F8">
      <w:pPr>
        <w:pStyle w:val="FootnoteText"/>
        <w:rPr>
          <w:rFonts w:ascii="Candara" w:hAnsi="Candara"/>
          <w:sz w:val="22"/>
          <w:szCs w:val="22"/>
        </w:rPr>
      </w:pPr>
      <w:r w:rsidRPr="000F1EA0">
        <w:rPr>
          <w:rStyle w:val="FootnoteReference"/>
          <w:rFonts w:ascii="Candara" w:hAnsi="Candara"/>
          <w:sz w:val="22"/>
          <w:szCs w:val="22"/>
        </w:rPr>
        <w:footnoteRef/>
      </w:r>
      <w:r w:rsidR="005C6A8D">
        <w:rPr>
          <w:rFonts w:ascii="Candara" w:hAnsi="Candara"/>
          <w:sz w:val="22"/>
          <w:szCs w:val="22"/>
        </w:rPr>
        <w:t>“Solutions and molarity</w:t>
      </w:r>
      <w:r w:rsidR="005C6A8D" w:rsidRPr="000F1EA0">
        <w:rPr>
          <w:rFonts w:ascii="Candara" w:hAnsi="Candara"/>
          <w:sz w:val="22"/>
          <w:szCs w:val="22"/>
        </w:rPr>
        <w:t xml:space="preserve"> </w:t>
      </w:r>
      <w:r w:rsidRPr="000F1EA0">
        <w:rPr>
          <w:rFonts w:ascii="Candara" w:hAnsi="Candara"/>
          <w:sz w:val="22"/>
          <w:szCs w:val="22"/>
        </w:rPr>
        <w:t>‘</w:t>
      </w:r>
      <w:r>
        <w:rPr>
          <w:rFonts w:ascii="Candara" w:hAnsi="Candara"/>
          <w:sz w:val="22"/>
          <w:szCs w:val="22"/>
        </w:rPr>
        <w:t xml:space="preserve">’ </w:t>
      </w:r>
      <w:r w:rsidRPr="000F1EA0">
        <w:rPr>
          <w:rFonts w:ascii="Candara" w:hAnsi="Candara"/>
          <w:sz w:val="22"/>
          <w:szCs w:val="22"/>
        </w:rPr>
        <w:t>by Bozeman Science, Paul Andersen</w:t>
      </w:r>
    </w:p>
    <w:p w14:paraId="158587DC" w14:textId="08B16353" w:rsidR="00C740F8" w:rsidRDefault="00E756B6" w:rsidP="00C740F8">
      <w:pPr>
        <w:widowControl w:val="0"/>
        <w:autoSpaceDE w:val="0"/>
        <w:autoSpaceDN w:val="0"/>
        <w:adjustRightInd w:val="0"/>
        <w:rPr>
          <w:rStyle w:val="Hyperlink"/>
          <w:rFonts w:ascii="Candara" w:hAnsi="Candara"/>
          <w:szCs w:val="22"/>
        </w:rPr>
      </w:pPr>
      <w:hyperlink r:id="rId7" w:history="1">
        <w:r w:rsidR="00B070C1" w:rsidRPr="008B689D">
          <w:rPr>
            <w:rStyle w:val="Hyperlink"/>
            <w:rFonts w:ascii="Candara" w:hAnsi="Candara"/>
            <w:szCs w:val="22"/>
          </w:rPr>
          <w:t>https://www.youtube.com/watch?v=PBF_t8Zt9AU&amp;feature=youtu.be</w:t>
        </w:r>
      </w:hyperlink>
    </w:p>
    <w:p w14:paraId="201F6654" w14:textId="77777777" w:rsidR="00B070C1" w:rsidRDefault="00B070C1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EB9BA72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 and then answer these questions:</w:t>
      </w:r>
    </w:p>
    <w:p w14:paraId="0842670F" w14:textId="37E13B7E" w:rsidR="00C740F8" w:rsidRPr="009356FA" w:rsidRDefault="00B070C1" w:rsidP="00AB49C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 w:rsidRPr="009356FA">
        <w:rPr>
          <w:rFonts w:ascii="Candara" w:hAnsi="Candara" w:cs="LiberationSans-Bold"/>
          <w:szCs w:val="22"/>
        </w:rPr>
        <w:t>What is the solvent in the steel cable that Andersen describes as s solid solution?</w:t>
      </w:r>
      <w:r w:rsidRPr="009356FA">
        <w:rPr>
          <w:rFonts w:ascii="Candara" w:hAnsi="Candara" w:cs="LiberationSans-Bold"/>
          <w:szCs w:val="22"/>
        </w:rPr>
        <w:br/>
      </w:r>
    </w:p>
    <w:p w14:paraId="56B41DCC" w14:textId="77777777" w:rsidR="009356FA" w:rsidRPr="009356FA" w:rsidRDefault="009356FA" w:rsidP="009356FA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678669D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4058FC6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469406C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4D9507E" w14:textId="4DA2F2C5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F48444F" w14:textId="12717540" w:rsidR="009356FA" w:rsidRDefault="009356FA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5ABD71E" w14:textId="77777777" w:rsidR="009356FA" w:rsidRPr="001130F3" w:rsidRDefault="009356FA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FF1C2C6" w14:textId="21237986" w:rsidR="00C740F8" w:rsidRDefault="00DF7FD2" w:rsidP="00C740F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What two types of liquid mixtures are often mistaken for solutions but are not</w:t>
      </w:r>
      <w:r w:rsidR="00C740F8">
        <w:rPr>
          <w:rFonts w:ascii="Candara" w:hAnsi="Candara" w:cs="LiberationSans-Bold"/>
          <w:bCs/>
          <w:szCs w:val="22"/>
        </w:rPr>
        <w:t>?</w:t>
      </w:r>
      <w:r>
        <w:rPr>
          <w:rFonts w:ascii="Candara" w:hAnsi="Candara" w:cs="LiberationSans-Bold"/>
          <w:bCs/>
          <w:szCs w:val="22"/>
        </w:rPr>
        <w:t xml:space="preserve"> And how can you tell that these are not solutions?</w:t>
      </w:r>
    </w:p>
    <w:p w14:paraId="3632E5BE" w14:textId="06D589BD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</w:p>
    <w:p w14:paraId="4911C60A" w14:textId="49E7582E" w:rsidR="009356FA" w:rsidRDefault="009356FA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</w:p>
    <w:p w14:paraId="4B2EC1CA" w14:textId="5BCD3D7F" w:rsidR="009356FA" w:rsidRDefault="009356FA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</w:p>
    <w:p w14:paraId="6BBD062E" w14:textId="77777777" w:rsidR="009356FA" w:rsidRDefault="009356FA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9A46F55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144FEA65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8DFE85A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0E19F5C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AAB5E06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B42B83C" w14:textId="452EC93E" w:rsidR="00C740F8" w:rsidRPr="00477967" w:rsidRDefault="002C1A0A" w:rsidP="00C740F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szCs w:val="22"/>
        </w:rPr>
        <w:t>What common drink does Andersen calculate the molarity of</w:t>
      </w:r>
      <w:r w:rsidR="00C740F8">
        <w:rPr>
          <w:rFonts w:ascii="Candara" w:hAnsi="Candara" w:cs="LiberationSans-Bold"/>
          <w:szCs w:val="22"/>
        </w:rPr>
        <w:t>?</w:t>
      </w:r>
    </w:p>
    <w:p w14:paraId="75D91CAD" w14:textId="4C685C96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color w:val="0000FF"/>
          <w:szCs w:val="22"/>
        </w:rPr>
      </w:pPr>
    </w:p>
    <w:p w14:paraId="5AB4B34B" w14:textId="77777777" w:rsidR="009356FA" w:rsidRPr="00477967" w:rsidRDefault="009356FA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252E15C1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4055F28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D207DC4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28581F9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6D80905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8DEDD4E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8DCE708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D97F4BF" w14:textId="77777777" w:rsidR="00C740F8" w:rsidRDefault="00C740F8" w:rsidP="00C740F8">
      <w:pPr>
        <w:rPr>
          <w:rFonts w:ascii="Candara" w:hAnsi="Candara"/>
          <w:szCs w:val="22"/>
        </w:rPr>
      </w:pPr>
    </w:p>
    <w:p w14:paraId="2995313C" w14:textId="77777777" w:rsidR="00C740F8" w:rsidRDefault="00C740F8" w:rsidP="00C740F8">
      <w:pPr>
        <w:rPr>
          <w:rFonts w:ascii="Candara" w:hAnsi="Candara"/>
          <w:b/>
          <w:szCs w:val="22"/>
        </w:rPr>
      </w:pPr>
    </w:p>
    <w:p w14:paraId="3F3EE290" w14:textId="322425FA" w:rsidR="00F4177D" w:rsidRPr="00820CB6" w:rsidRDefault="00F4177D" w:rsidP="00333B93">
      <w:pPr>
        <w:rPr>
          <w:rFonts w:ascii="Candara" w:hAnsi="Candara"/>
          <w:szCs w:val="22"/>
        </w:rPr>
      </w:pPr>
    </w:p>
    <w:sectPr w:rsidR="00F4177D" w:rsidRPr="00820CB6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733C3" w14:textId="77777777" w:rsidR="00E756B6" w:rsidRDefault="00E756B6">
      <w:r>
        <w:separator/>
      </w:r>
    </w:p>
  </w:endnote>
  <w:endnote w:type="continuationSeparator" w:id="0">
    <w:p w14:paraId="09D91E9D" w14:textId="77777777" w:rsidR="00E756B6" w:rsidRDefault="00E7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ans-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23666" w14:textId="77777777" w:rsidR="00E756B6" w:rsidRDefault="00E756B6">
      <w:r>
        <w:separator/>
      </w:r>
    </w:p>
  </w:footnote>
  <w:footnote w:type="continuationSeparator" w:id="0">
    <w:p w14:paraId="214DDCB7" w14:textId="77777777" w:rsidR="00E756B6" w:rsidRDefault="00E756B6">
      <w:r>
        <w:continuationSeparator/>
      </w:r>
    </w:p>
  </w:footnote>
  <w:footnote w:id="1">
    <w:p w14:paraId="0632C239" w14:textId="0B36E758" w:rsidR="00C740F8" w:rsidRDefault="00C740F8" w:rsidP="00B070C1">
      <w:pPr>
        <w:pStyle w:val="FootnoteText"/>
        <w:rPr>
          <w:rFonts w:ascii="Candara" w:hAnsi="Candara"/>
          <w:sz w:val="22"/>
          <w:szCs w:val="22"/>
        </w:rPr>
      </w:pPr>
      <w:r w:rsidRPr="005D5C8B">
        <w:rPr>
          <w:rStyle w:val="FootnoteReference"/>
          <w:rFonts w:ascii="Candara" w:hAnsi="Candara"/>
          <w:sz w:val="22"/>
          <w:szCs w:val="22"/>
        </w:rPr>
        <w:footnoteRef/>
      </w:r>
      <w:r w:rsidRPr="005D5C8B">
        <w:rPr>
          <w:rFonts w:ascii="Candara" w:hAnsi="Candara"/>
          <w:sz w:val="22"/>
          <w:szCs w:val="22"/>
        </w:rPr>
        <w:t xml:space="preserve"> ‘</w:t>
      </w:r>
      <w:r w:rsidR="00B070C1">
        <w:rPr>
          <w:rFonts w:ascii="Candara" w:hAnsi="Candara"/>
          <w:sz w:val="22"/>
          <w:szCs w:val="22"/>
        </w:rPr>
        <w:t>Solutions and molarity’</w:t>
      </w:r>
      <w:r w:rsidRPr="005D5C8B">
        <w:rPr>
          <w:rFonts w:ascii="Candara" w:hAnsi="Candara"/>
          <w:sz w:val="22"/>
          <w:szCs w:val="22"/>
        </w:rPr>
        <w:t xml:space="preserve"> by Bozeman Science, Paul Andersen</w:t>
      </w:r>
    </w:p>
    <w:p w14:paraId="5455CDB2" w14:textId="159D7A35" w:rsidR="00B070C1" w:rsidRPr="00B070C1" w:rsidRDefault="008701AB" w:rsidP="00B070C1">
      <w:pPr>
        <w:pStyle w:val="FootnoteText"/>
        <w:rPr>
          <w:rFonts w:ascii="Candara" w:hAnsi="Candara"/>
          <w:sz w:val="22"/>
          <w:szCs w:val="22"/>
        </w:rPr>
      </w:pPr>
      <w:hyperlink r:id="rId1" w:history="1">
        <w:r w:rsidRPr="00C06675">
          <w:rPr>
            <w:rStyle w:val="Hyperlink"/>
            <w:rFonts w:ascii="Candara" w:hAnsi="Candara"/>
            <w:sz w:val="22"/>
            <w:szCs w:val="22"/>
          </w:rPr>
          <w:t>https://www.youtube.com/watch?v=PBF_t8Zt9AU&amp;feature=youtu.be</w:t>
        </w:r>
      </w:hyperlink>
      <w:r>
        <w:rPr>
          <w:rFonts w:ascii="Candara" w:hAnsi="Candara"/>
          <w:sz w:val="22"/>
          <w:szCs w:val="22"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7B45EA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7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6B1C"/>
    <w:rsid w:val="000854A9"/>
    <w:rsid w:val="0008784A"/>
    <w:rsid w:val="000C0ED7"/>
    <w:rsid w:val="0011147B"/>
    <w:rsid w:val="00117155"/>
    <w:rsid w:val="001A146C"/>
    <w:rsid w:val="001C62C0"/>
    <w:rsid w:val="001E35FE"/>
    <w:rsid w:val="001E7E5C"/>
    <w:rsid w:val="002008FB"/>
    <w:rsid w:val="00205236"/>
    <w:rsid w:val="00210442"/>
    <w:rsid w:val="00216D48"/>
    <w:rsid w:val="00222AD3"/>
    <w:rsid w:val="00290C3C"/>
    <w:rsid w:val="002A74DF"/>
    <w:rsid w:val="002C03E4"/>
    <w:rsid w:val="002C1A0A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463CC"/>
    <w:rsid w:val="00356CCD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40481"/>
    <w:rsid w:val="00541035"/>
    <w:rsid w:val="0055689C"/>
    <w:rsid w:val="0059560E"/>
    <w:rsid w:val="005C6A8D"/>
    <w:rsid w:val="005E30DB"/>
    <w:rsid w:val="005F3992"/>
    <w:rsid w:val="006223B5"/>
    <w:rsid w:val="00623D5D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E4CEE"/>
    <w:rsid w:val="007F6BA7"/>
    <w:rsid w:val="008125D4"/>
    <w:rsid w:val="00820CB6"/>
    <w:rsid w:val="00833105"/>
    <w:rsid w:val="008378E8"/>
    <w:rsid w:val="00841AAA"/>
    <w:rsid w:val="008668B3"/>
    <w:rsid w:val="008701AB"/>
    <w:rsid w:val="00870DED"/>
    <w:rsid w:val="008B74A9"/>
    <w:rsid w:val="008D3938"/>
    <w:rsid w:val="008D4197"/>
    <w:rsid w:val="008D43E0"/>
    <w:rsid w:val="00907E6A"/>
    <w:rsid w:val="00915B5C"/>
    <w:rsid w:val="009356FA"/>
    <w:rsid w:val="00937D4F"/>
    <w:rsid w:val="00944A13"/>
    <w:rsid w:val="00947613"/>
    <w:rsid w:val="00960FD4"/>
    <w:rsid w:val="00975DD1"/>
    <w:rsid w:val="00996DC2"/>
    <w:rsid w:val="009A00EB"/>
    <w:rsid w:val="009A31CA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070C1"/>
    <w:rsid w:val="00B54B43"/>
    <w:rsid w:val="00B84981"/>
    <w:rsid w:val="00BE4E25"/>
    <w:rsid w:val="00BF4710"/>
    <w:rsid w:val="00C4024F"/>
    <w:rsid w:val="00C53389"/>
    <w:rsid w:val="00C740F8"/>
    <w:rsid w:val="00CB133C"/>
    <w:rsid w:val="00CC6895"/>
    <w:rsid w:val="00CC7CB5"/>
    <w:rsid w:val="00CD58AB"/>
    <w:rsid w:val="00CE145F"/>
    <w:rsid w:val="00CF1146"/>
    <w:rsid w:val="00D07696"/>
    <w:rsid w:val="00D364BE"/>
    <w:rsid w:val="00D405C9"/>
    <w:rsid w:val="00D40C1E"/>
    <w:rsid w:val="00D4642F"/>
    <w:rsid w:val="00D55EF7"/>
    <w:rsid w:val="00D6271D"/>
    <w:rsid w:val="00D723FC"/>
    <w:rsid w:val="00D81436"/>
    <w:rsid w:val="00DA7A0E"/>
    <w:rsid w:val="00DC4494"/>
    <w:rsid w:val="00DD34E9"/>
    <w:rsid w:val="00DE6807"/>
    <w:rsid w:val="00DF7FD2"/>
    <w:rsid w:val="00E0430F"/>
    <w:rsid w:val="00E14471"/>
    <w:rsid w:val="00E42AD5"/>
    <w:rsid w:val="00E57EDC"/>
    <w:rsid w:val="00E756B6"/>
    <w:rsid w:val="00E95AB3"/>
    <w:rsid w:val="00EA6129"/>
    <w:rsid w:val="00EA7C47"/>
    <w:rsid w:val="00EB4E97"/>
    <w:rsid w:val="00ED5BF5"/>
    <w:rsid w:val="00EE55F3"/>
    <w:rsid w:val="00EF43D9"/>
    <w:rsid w:val="00F0301A"/>
    <w:rsid w:val="00F1212F"/>
    <w:rsid w:val="00F15476"/>
    <w:rsid w:val="00F16050"/>
    <w:rsid w:val="00F4177D"/>
    <w:rsid w:val="00F42B8D"/>
    <w:rsid w:val="00F563F8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6987CCD4-487F-2941-8727-EE248676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07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BF_t8Zt9AU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PBF_t8Zt9AU&amp;feature=youtu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2019-09-14T18:15:00Z</dcterms:created>
  <dcterms:modified xsi:type="dcterms:W3CDTF">2019-09-14T18:15:00Z</dcterms:modified>
</cp:coreProperties>
</file>