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215E8B78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785C4A">
        <w:rPr>
          <w:rFonts w:ascii="Candara" w:hAnsi="Candara"/>
          <w:b/>
          <w:sz w:val="28"/>
          <w:szCs w:val="28"/>
        </w:rPr>
        <w:t>Pre-lab quiz for absorption chromatography</w:t>
      </w:r>
    </w:p>
    <w:p w14:paraId="43195149" w14:textId="3C681850" w:rsidR="00785C4A" w:rsidRPr="00FF49E0" w:rsidRDefault="00785C4A" w:rsidP="00FA4C4A">
      <w:pPr>
        <w:rPr>
          <w:rFonts w:ascii="Candara" w:hAnsi="Candara"/>
          <w:bCs/>
          <w:sz w:val="10"/>
          <w:szCs w:val="10"/>
        </w:rPr>
      </w:pPr>
    </w:p>
    <w:p w14:paraId="15A32BED" w14:textId="77777777" w:rsidR="00FF49E0" w:rsidRDefault="00FF49E0" w:rsidP="00FA4C4A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>Due upon your arrival in lab.</w:t>
      </w:r>
    </w:p>
    <w:p w14:paraId="63D0DAA3" w14:textId="2BE54560" w:rsidR="00FF49E0" w:rsidRPr="00FF49E0" w:rsidRDefault="00FF49E0" w:rsidP="00FA4C4A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 xml:space="preserve">Read the lab materials and the text and search engines to find answers to these questions. </w:t>
      </w:r>
    </w:p>
    <w:p w14:paraId="38B19493" w14:textId="77777777" w:rsidR="00FF49E0" w:rsidRPr="00785C4A" w:rsidRDefault="00FF49E0" w:rsidP="00FA4C4A">
      <w:pPr>
        <w:rPr>
          <w:rFonts w:ascii="Candara" w:hAnsi="Candara"/>
          <w:bCs/>
          <w:szCs w:val="22"/>
        </w:rPr>
      </w:pPr>
    </w:p>
    <w:p w14:paraId="5C35FA2C" w14:textId="2F643DF2" w:rsidR="00F33B95" w:rsidRDefault="00785C4A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1. </w:t>
      </w:r>
      <w:r w:rsidR="009025C4">
        <w:rPr>
          <w:rFonts w:ascii="Candara" w:hAnsi="Candara"/>
          <w:bCs/>
          <w:szCs w:val="22"/>
        </w:rPr>
        <w:t>What are the two basic types of chromatography a</w:t>
      </w:r>
      <w:r w:rsidR="00CB57B1">
        <w:rPr>
          <w:rFonts w:ascii="Candara" w:hAnsi="Candara"/>
          <w:bCs/>
          <w:szCs w:val="22"/>
        </w:rPr>
        <w:t>nd how do they differ?</w:t>
      </w:r>
    </w:p>
    <w:p w14:paraId="33A9361F" w14:textId="7D8E087E" w:rsidR="00CB57B1" w:rsidRDefault="00CB57B1" w:rsidP="00ED2217">
      <w:pPr>
        <w:ind w:left="270" w:hanging="270"/>
        <w:rPr>
          <w:rFonts w:ascii="Candara" w:hAnsi="Candara"/>
          <w:bCs/>
          <w:szCs w:val="22"/>
        </w:rPr>
      </w:pPr>
    </w:p>
    <w:p w14:paraId="4CE8C3AE" w14:textId="44B0F311" w:rsidR="00CB57B1" w:rsidRDefault="00CB57B1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2 </w:t>
      </w:r>
      <w:r w:rsidR="00144AA5">
        <w:rPr>
          <w:rFonts w:ascii="Candara" w:hAnsi="Candara"/>
          <w:bCs/>
          <w:szCs w:val="22"/>
        </w:rPr>
        <w:t>How do the physical states of stationary and mobile phases differ?</w:t>
      </w:r>
    </w:p>
    <w:p w14:paraId="53699E54" w14:textId="15EBDD7A" w:rsidR="00144AA5" w:rsidRDefault="00144AA5" w:rsidP="00ED2217">
      <w:pPr>
        <w:ind w:left="270" w:hanging="270"/>
        <w:rPr>
          <w:rFonts w:ascii="Candara" w:hAnsi="Candara"/>
          <w:bCs/>
          <w:szCs w:val="22"/>
        </w:rPr>
      </w:pPr>
    </w:p>
    <w:p w14:paraId="149C4673" w14:textId="4CAA1748" w:rsidR="00144AA5" w:rsidRDefault="00144AA5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3. </w:t>
      </w:r>
      <w:r w:rsidR="00924C8D">
        <w:rPr>
          <w:rFonts w:ascii="Candara" w:hAnsi="Candara"/>
          <w:bCs/>
          <w:szCs w:val="22"/>
        </w:rPr>
        <w:t>Given the structures of methylene blue and methyl orange, which do you think is more polar and why?</w:t>
      </w:r>
    </w:p>
    <w:p w14:paraId="344BF0FC" w14:textId="6068C67E" w:rsidR="00924C8D" w:rsidRDefault="00924C8D" w:rsidP="00ED2217">
      <w:pPr>
        <w:ind w:left="270" w:hanging="270"/>
        <w:rPr>
          <w:rFonts w:ascii="Candara" w:hAnsi="Candara"/>
          <w:bCs/>
          <w:szCs w:val="22"/>
        </w:rPr>
      </w:pPr>
      <w:bookmarkStart w:id="0" w:name="_GoBack"/>
      <w:bookmarkEnd w:id="0"/>
    </w:p>
    <w:p w14:paraId="2E93AC89" w14:textId="1F6DF330" w:rsidR="00924C8D" w:rsidRDefault="00924C8D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4. </w:t>
      </w:r>
      <w:r w:rsidR="0045268B">
        <w:rPr>
          <w:rFonts w:ascii="Candara" w:hAnsi="Candara"/>
          <w:bCs/>
          <w:szCs w:val="22"/>
        </w:rPr>
        <w:t xml:space="preserve">What is the ‘eluent’ </w:t>
      </w:r>
      <w:r w:rsidR="009B5DCA">
        <w:rPr>
          <w:rFonts w:ascii="Candara" w:hAnsi="Candara"/>
          <w:bCs/>
          <w:szCs w:val="22"/>
        </w:rPr>
        <w:t xml:space="preserve">or ‘eluate’ </w:t>
      </w:r>
      <w:r w:rsidR="0045268B">
        <w:rPr>
          <w:rFonts w:ascii="Candara" w:hAnsi="Candara"/>
          <w:bCs/>
          <w:szCs w:val="22"/>
        </w:rPr>
        <w:t>in column chromatography?</w:t>
      </w:r>
    </w:p>
    <w:p w14:paraId="45AA7D21" w14:textId="388F3A5F" w:rsidR="0045268B" w:rsidRDefault="0045268B" w:rsidP="00ED2217">
      <w:pPr>
        <w:ind w:left="270" w:hanging="270"/>
        <w:rPr>
          <w:rFonts w:ascii="Candara" w:hAnsi="Candara"/>
          <w:bCs/>
          <w:szCs w:val="22"/>
        </w:rPr>
      </w:pPr>
    </w:p>
    <w:p w14:paraId="69BF311D" w14:textId="5FC4ECE9" w:rsidR="0045268B" w:rsidRDefault="0045268B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5. What is denatured alcohol?</w:t>
      </w:r>
    </w:p>
    <w:p w14:paraId="20C192EB" w14:textId="3D2E06E8" w:rsidR="0045268B" w:rsidRDefault="0045268B" w:rsidP="00ED2217">
      <w:pPr>
        <w:ind w:left="270" w:hanging="270"/>
        <w:rPr>
          <w:rFonts w:ascii="Candara" w:hAnsi="Candara"/>
          <w:bCs/>
          <w:szCs w:val="22"/>
        </w:rPr>
      </w:pPr>
    </w:p>
    <w:p w14:paraId="29CBBB57" w14:textId="4238FE24" w:rsidR="0045268B" w:rsidRDefault="0045268B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6. </w:t>
      </w:r>
      <w:r w:rsidR="00A57A27">
        <w:rPr>
          <w:rFonts w:ascii="Candara" w:hAnsi="Candara"/>
          <w:bCs/>
          <w:szCs w:val="22"/>
        </w:rPr>
        <w:t>What health hazard is posed by alumina and silica powders?</w:t>
      </w:r>
    </w:p>
    <w:p w14:paraId="1F7A9601" w14:textId="3CD95F8F" w:rsidR="00A57A27" w:rsidRDefault="00A57A27" w:rsidP="00ED2217">
      <w:pPr>
        <w:ind w:left="270" w:hanging="270"/>
        <w:rPr>
          <w:rFonts w:ascii="Candara" w:hAnsi="Candara"/>
          <w:bCs/>
          <w:szCs w:val="22"/>
        </w:rPr>
      </w:pPr>
    </w:p>
    <w:p w14:paraId="7A33B774" w14:textId="31E14B02" w:rsidR="00A57A27" w:rsidRDefault="00A57A27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7. </w:t>
      </w:r>
      <w:r w:rsidR="009B5DCA">
        <w:rPr>
          <w:rFonts w:ascii="Candara" w:hAnsi="Candara"/>
          <w:bCs/>
          <w:szCs w:val="22"/>
        </w:rPr>
        <w:t>Which is more polar, ethanol or water?</w:t>
      </w:r>
    </w:p>
    <w:p w14:paraId="2B074C64" w14:textId="520A68CD" w:rsidR="009B5DCA" w:rsidRDefault="009B5DCA" w:rsidP="00ED2217">
      <w:pPr>
        <w:ind w:left="270" w:hanging="270"/>
        <w:rPr>
          <w:rFonts w:ascii="Candara" w:hAnsi="Candara"/>
          <w:bCs/>
          <w:szCs w:val="22"/>
        </w:rPr>
      </w:pPr>
    </w:p>
    <w:p w14:paraId="74635D75" w14:textId="52B2059C" w:rsidR="009B5DCA" w:rsidRDefault="009B5DCA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8. If silica and alumina are polar and methylene blue elutes in ethanol before methyl orange</w:t>
      </w:r>
      <w:r w:rsidR="00C45D3C">
        <w:rPr>
          <w:rFonts w:ascii="Candara" w:hAnsi="Candara"/>
          <w:bCs/>
          <w:szCs w:val="22"/>
        </w:rPr>
        <w:t>, which dye is more polar?</w:t>
      </w:r>
    </w:p>
    <w:p w14:paraId="128E1DED" w14:textId="711EDA7F" w:rsidR="00C45D3C" w:rsidRDefault="00C45D3C" w:rsidP="00ED2217">
      <w:pPr>
        <w:ind w:left="270" w:hanging="270"/>
        <w:rPr>
          <w:rFonts w:ascii="Candara" w:hAnsi="Candara"/>
          <w:bCs/>
          <w:szCs w:val="22"/>
        </w:rPr>
      </w:pPr>
    </w:p>
    <w:p w14:paraId="47B12C54" w14:textId="5EFE2BE2" w:rsidR="00C45D3C" w:rsidRDefault="00C45D3C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9. </w:t>
      </w:r>
      <w:r w:rsidR="000B5B5E">
        <w:rPr>
          <w:rFonts w:ascii="Candara" w:hAnsi="Candara"/>
          <w:bCs/>
          <w:szCs w:val="22"/>
        </w:rPr>
        <w:t>If water is able to release methyl orange from the column, which is more polar methyl orange or water?</w:t>
      </w:r>
    </w:p>
    <w:p w14:paraId="57E66986" w14:textId="3D6B0D26" w:rsidR="000B5B5E" w:rsidRDefault="000B5B5E" w:rsidP="00ED2217">
      <w:pPr>
        <w:ind w:left="270" w:hanging="270"/>
        <w:rPr>
          <w:rFonts w:ascii="Candara" w:hAnsi="Candara"/>
          <w:bCs/>
          <w:szCs w:val="22"/>
        </w:rPr>
      </w:pPr>
    </w:p>
    <w:p w14:paraId="4EE451FB" w14:textId="21B8E6E1" w:rsidR="000B5B5E" w:rsidRDefault="000B5B5E" w:rsidP="00ED2217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10. </w:t>
      </w:r>
      <w:r w:rsidR="0081002F">
        <w:rPr>
          <w:rFonts w:ascii="Candara" w:hAnsi="Candara"/>
          <w:bCs/>
          <w:szCs w:val="22"/>
        </w:rPr>
        <w:t xml:space="preserve">If you wanted to use your column a second time, how do you think you would clean and ‘regenerate’ the </w:t>
      </w:r>
      <w:r w:rsidR="00FF49E0">
        <w:rPr>
          <w:rFonts w:ascii="Candara" w:hAnsi="Candara"/>
          <w:bCs/>
          <w:szCs w:val="22"/>
        </w:rPr>
        <w:t>stationary phase material?</w:t>
      </w:r>
    </w:p>
    <w:p w14:paraId="4D7E134A" w14:textId="78B6D7A5" w:rsidR="00FF49E0" w:rsidRDefault="00FF49E0" w:rsidP="00FA4C4A">
      <w:pPr>
        <w:rPr>
          <w:rFonts w:ascii="Candara" w:hAnsi="Candara"/>
          <w:bCs/>
          <w:szCs w:val="22"/>
        </w:rPr>
      </w:pPr>
    </w:p>
    <w:p w14:paraId="197BC603" w14:textId="77777777" w:rsidR="00FF49E0" w:rsidRPr="00785C4A" w:rsidRDefault="00FF49E0" w:rsidP="00FA4C4A">
      <w:pPr>
        <w:rPr>
          <w:rFonts w:ascii="Candara" w:hAnsi="Candara"/>
          <w:bCs/>
          <w:szCs w:val="22"/>
        </w:rPr>
      </w:pPr>
    </w:p>
    <w:p w14:paraId="40C24407" w14:textId="77777777" w:rsidR="00FD07D6" w:rsidRPr="00785C4A" w:rsidRDefault="00FD07D6" w:rsidP="00FA4C4A">
      <w:pPr>
        <w:rPr>
          <w:rFonts w:ascii="Candara" w:hAnsi="Candara"/>
          <w:bCs/>
          <w:szCs w:val="22"/>
        </w:rPr>
      </w:pPr>
    </w:p>
    <w:sectPr w:rsidR="00FD07D6" w:rsidRPr="00785C4A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56CC" w14:textId="77777777" w:rsidR="00E019C9" w:rsidRDefault="00E019C9">
      <w:r>
        <w:separator/>
      </w:r>
    </w:p>
  </w:endnote>
  <w:endnote w:type="continuationSeparator" w:id="0">
    <w:p w14:paraId="32EC26C1" w14:textId="77777777" w:rsidR="00E019C9" w:rsidRDefault="00E0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12FB" w14:textId="77777777" w:rsidR="00E019C9" w:rsidRDefault="00E019C9">
      <w:r>
        <w:separator/>
      </w:r>
    </w:p>
  </w:footnote>
  <w:footnote w:type="continuationSeparator" w:id="0">
    <w:p w14:paraId="4F1950F9" w14:textId="77777777" w:rsidR="00E019C9" w:rsidRDefault="00E0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516D"/>
    <w:rsid w:val="00077B09"/>
    <w:rsid w:val="000B1DC6"/>
    <w:rsid w:val="000B5B5E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44AA5"/>
    <w:rsid w:val="00161A88"/>
    <w:rsid w:val="001818CB"/>
    <w:rsid w:val="001A1AFF"/>
    <w:rsid w:val="00205773"/>
    <w:rsid w:val="002138D6"/>
    <w:rsid w:val="00216676"/>
    <w:rsid w:val="0023562C"/>
    <w:rsid w:val="00244B5F"/>
    <w:rsid w:val="00275BC5"/>
    <w:rsid w:val="002A04E1"/>
    <w:rsid w:val="002B5CCB"/>
    <w:rsid w:val="002D2C02"/>
    <w:rsid w:val="003012A5"/>
    <w:rsid w:val="003311A3"/>
    <w:rsid w:val="00335037"/>
    <w:rsid w:val="003532A4"/>
    <w:rsid w:val="00366AE9"/>
    <w:rsid w:val="00383CFD"/>
    <w:rsid w:val="00384263"/>
    <w:rsid w:val="003F368D"/>
    <w:rsid w:val="00443E21"/>
    <w:rsid w:val="0045268B"/>
    <w:rsid w:val="004706F9"/>
    <w:rsid w:val="004C3BC8"/>
    <w:rsid w:val="0052404E"/>
    <w:rsid w:val="00534FB5"/>
    <w:rsid w:val="00535834"/>
    <w:rsid w:val="00552D51"/>
    <w:rsid w:val="00554E0A"/>
    <w:rsid w:val="005F1DA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85C4A"/>
    <w:rsid w:val="00793232"/>
    <w:rsid w:val="007B1747"/>
    <w:rsid w:val="007B417F"/>
    <w:rsid w:val="007B6598"/>
    <w:rsid w:val="008003DB"/>
    <w:rsid w:val="0081002F"/>
    <w:rsid w:val="008612EB"/>
    <w:rsid w:val="009025C4"/>
    <w:rsid w:val="009041C5"/>
    <w:rsid w:val="00924C8D"/>
    <w:rsid w:val="00952703"/>
    <w:rsid w:val="0098784A"/>
    <w:rsid w:val="009B5DCA"/>
    <w:rsid w:val="009D120D"/>
    <w:rsid w:val="009F66BB"/>
    <w:rsid w:val="00A53F4D"/>
    <w:rsid w:val="00A57A27"/>
    <w:rsid w:val="00A63D23"/>
    <w:rsid w:val="00A66C78"/>
    <w:rsid w:val="00A77D00"/>
    <w:rsid w:val="00A82E94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E2806"/>
    <w:rsid w:val="00BF36BE"/>
    <w:rsid w:val="00BF52E7"/>
    <w:rsid w:val="00C12CC1"/>
    <w:rsid w:val="00C45D3C"/>
    <w:rsid w:val="00C76A84"/>
    <w:rsid w:val="00CB57B1"/>
    <w:rsid w:val="00CC3717"/>
    <w:rsid w:val="00D10999"/>
    <w:rsid w:val="00D150B3"/>
    <w:rsid w:val="00D17B74"/>
    <w:rsid w:val="00D507C8"/>
    <w:rsid w:val="00DD02C0"/>
    <w:rsid w:val="00DD0B6F"/>
    <w:rsid w:val="00DE2B0E"/>
    <w:rsid w:val="00E00A36"/>
    <w:rsid w:val="00E019C9"/>
    <w:rsid w:val="00E5366B"/>
    <w:rsid w:val="00E653A9"/>
    <w:rsid w:val="00E85FBA"/>
    <w:rsid w:val="00ED2217"/>
    <w:rsid w:val="00F148E7"/>
    <w:rsid w:val="00F33B95"/>
    <w:rsid w:val="00F52798"/>
    <w:rsid w:val="00F64632"/>
    <w:rsid w:val="00F904B6"/>
    <w:rsid w:val="00F90862"/>
    <w:rsid w:val="00FA448E"/>
    <w:rsid w:val="00FA4C4A"/>
    <w:rsid w:val="00FB5692"/>
    <w:rsid w:val="00FD07D6"/>
    <w:rsid w:val="00FF4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2019-12-31T01:31:00Z</dcterms:created>
  <dcterms:modified xsi:type="dcterms:W3CDTF">2019-12-31T01:32:00Z</dcterms:modified>
</cp:coreProperties>
</file>