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AE3A0" w14:textId="26BE9FD0" w:rsidR="000A05FA" w:rsidRPr="00862F73" w:rsidRDefault="000A05FA" w:rsidP="000A05FA">
      <w:pPr>
        <w:rPr>
          <w:b/>
          <w:sz w:val="28"/>
        </w:rPr>
      </w:pPr>
      <w:r w:rsidRPr="00862F73">
        <w:rPr>
          <w:b/>
          <w:sz w:val="28"/>
        </w:rPr>
        <w:t xml:space="preserve">AD review for </w:t>
      </w:r>
      <w:r w:rsidR="005A6ABE">
        <w:rPr>
          <w:b/>
          <w:sz w:val="28"/>
        </w:rPr>
        <w:t>Farms Systems for Professionals,</w:t>
      </w:r>
      <w:r w:rsidRPr="00862F73">
        <w:rPr>
          <w:b/>
          <w:sz w:val="28"/>
        </w:rPr>
        <w:t xml:space="preserve"> Oct 2017</w:t>
      </w:r>
    </w:p>
    <w:p w14:paraId="2EAB626B" w14:textId="77777777" w:rsidR="000A05FA" w:rsidRDefault="000A05FA" w:rsidP="000A05FA"/>
    <w:p w14:paraId="7FEB6EEB" w14:textId="775439E2" w:rsidR="000A05FA" w:rsidRPr="00862F73" w:rsidRDefault="000A05FA" w:rsidP="000A05FA">
      <w:pPr>
        <w:rPr>
          <w:b/>
        </w:rPr>
      </w:pPr>
      <w:r>
        <w:rPr>
          <w:b/>
        </w:rPr>
        <w:t>The p</w:t>
      </w:r>
      <w:r w:rsidRPr="00862F73">
        <w:rPr>
          <w:b/>
        </w:rPr>
        <w:t>rocess of AD</w:t>
      </w:r>
      <w:r w:rsidR="004F3885">
        <w:rPr>
          <w:b/>
        </w:rPr>
        <w:t xml:space="preserve"> mimics rumen biochemistry</w:t>
      </w:r>
    </w:p>
    <w:p w14:paraId="4262F596" w14:textId="632FB4DA" w:rsidR="000A05FA" w:rsidRDefault="000A05FA" w:rsidP="000A05FA">
      <w:r>
        <w:t xml:space="preserve">Anaerobic digestion (AD) </w:t>
      </w:r>
      <w:r w:rsidRPr="009673EC">
        <w:rPr>
          <w:u w:val="single"/>
        </w:rPr>
        <w:t>mimics the biochemical &amp; microbial digestion</w:t>
      </w:r>
      <w:r>
        <w:t xml:space="preserve"> of organic feeds that occurs in animals with rumens: cattle, sheep, goats, etc.,. The AD process proceeds through two phases: </w:t>
      </w:r>
      <w:r w:rsidRPr="009673EC">
        <w:rPr>
          <w:u w:val="single"/>
        </w:rPr>
        <w:t>aerobic digestion followed by anaerobic digestion</w:t>
      </w:r>
      <w:r>
        <w:t>. There are four st</w:t>
      </w:r>
      <w:r w:rsidR="00A27100">
        <w:t xml:space="preserve">eps in the AD process: </w:t>
      </w:r>
      <w:r>
        <w:t>hydrolysis, acidogenesis, acetogenesis &amp; methanogenesis</w:t>
      </w:r>
      <w:r w:rsidR="00A27100">
        <w:t xml:space="preserve">. In </w:t>
      </w:r>
      <w:r w:rsidR="00A27100" w:rsidRPr="009673EC">
        <w:rPr>
          <w:u w:val="single"/>
        </w:rPr>
        <w:t>hydrolysis</w:t>
      </w:r>
      <w:r w:rsidR="00A27100">
        <w:t xml:space="preserve">, material is broken down into biomolecules like proteins, amino acids, complex and simple carbohydrates and lipids. </w:t>
      </w:r>
      <w:r w:rsidR="00A27100" w:rsidRPr="009673EC">
        <w:rPr>
          <w:u w:val="single"/>
        </w:rPr>
        <w:t>Acidogenesis</w:t>
      </w:r>
      <w:r w:rsidR="00A27100">
        <w:t xml:space="preserve"> converts these biomole</w:t>
      </w:r>
      <w:r w:rsidR="00AE208E">
        <w:t xml:space="preserve">cules into small organic acids of </w:t>
      </w:r>
      <w:r w:rsidR="00A27100">
        <w:t>2-6 carbons</w:t>
      </w:r>
      <w:r w:rsidR="00AE208E">
        <w:t xml:space="preserve">. </w:t>
      </w:r>
      <w:r w:rsidR="00AE208E" w:rsidRPr="009673EC">
        <w:rPr>
          <w:u w:val="single"/>
        </w:rPr>
        <w:t>Acetogenesis</w:t>
      </w:r>
      <w:r w:rsidR="00AE208E">
        <w:t xml:space="preserve"> converts these organic acids into the </w:t>
      </w:r>
      <w:r w:rsidR="00547240">
        <w:t xml:space="preserve">acetic acid, the 2-carbon volatile fatty acid that is the direct precursor to methane. </w:t>
      </w:r>
      <w:r w:rsidR="00547240" w:rsidRPr="009673EC">
        <w:rPr>
          <w:u w:val="single"/>
        </w:rPr>
        <w:t>Methanogenesis</w:t>
      </w:r>
      <w:r w:rsidR="00547240">
        <w:t xml:space="preserve"> converts the acetic acid to methane and carbon dioxide by two different pathways.</w:t>
      </w:r>
    </w:p>
    <w:p w14:paraId="508D98E7" w14:textId="77777777" w:rsidR="00547240" w:rsidRDefault="00547240" w:rsidP="000A05FA"/>
    <w:p w14:paraId="31E9D11E" w14:textId="720845CF" w:rsidR="00E77B56" w:rsidRPr="00E77B56" w:rsidRDefault="00E77B56" w:rsidP="000A05FA">
      <w:pPr>
        <w:rPr>
          <w:b/>
        </w:rPr>
      </w:pPr>
      <w:r>
        <w:rPr>
          <w:b/>
        </w:rPr>
        <w:t>Biogas harvests carbon</w:t>
      </w:r>
    </w:p>
    <w:p w14:paraId="3839EE5B" w14:textId="2899E93F" w:rsidR="00547240" w:rsidRDefault="00547240" w:rsidP="000A05FA">
      <w:r>
        <w:t>Biogas is a combination of methane (55-75%), carbon dioxide (most of the remainder) and lesser amounts of water, ammonia, hydrosulfuric acid and hydrogen gas.</w:t>
      </w:r>
      <w:r w:rsidR="009515F2">
        <w:t xml:space="preserve"> Combustion of methane produces carbon dioxide and water and lowers the greenhouse gas potential of methane 27-fold.</w:t>
      </w:r>
    </w:p>
    <w:p w14:paraId="7849C721" w14:textId="77777777" w:rsidR="000A05FA" w:rsidRDefault="000A05FA" w:rsidP="000A05FA"/>
    <w:p w14:paraId="426B1534" w14:textId="3163E416" w:rsidR="00E77B56" w:rsidRPr="00E77B56" w:rsidRDefault="00E77B56" w:rsidP="000A05FA">
      <w:pPr>
        <w:rPr>
          <w:b/>
        </w:rPr>
      </w:pPr>
      <w:r w:rsidRPr="00E77B56">
        <w:rPr>
          <w:b/>
        </w:rPr>
        <w:t>Nutrient levels aren’t changed</w:t>
      </w:r>
    </w:p>
    <w:p w14:paraId="745D9A76" w14:textId="195D78A3" w:rsidR="000A05FA" w:rsidRDefault="009515F2" w:rsidP="00E77B56">
      <w:r>
        <w:t>While AD converts organic carbon to methane gas and lowers the carbon content of feedstock materials,</w:t>
      </w:r>
      <w:r w:rsidR="000A05FA">
        <w:t xml:space="preserve"> </w:t>
      </w:r>
      <w:r>
        <w:t xml:space="preserve">levels </w:t>
      </w:r>
      <w:r w:rsidR="00E77B56">
        <w:t xml:space="preserve">of nitrogen, phosphorous and potassium nutrients (NPK) </w:t>
      </w:r>
      <w:r>
        <w:t xml:space="preserve">aren’t </w:t>
      </w:r>
      <w:r w:rsidR="00E77B56">
        <w:t xml:space="preserve">appreciably </w:t>
      </w:r>
      <w:r>
        <w:t>changed.</w:t>
      </w:r>
      <w:r w:rsidR="00E77B56">
        <w:t xml:space="preserve"> </w:t>
      </w:r>
      <w:r w:rsidR="000A05FA">
        <w:t>When operated well, AD is a steady-state or equilibrium process so roughly the same amount of nutrients are used by create new bacteria as are released by dying bacteria.</w:t>
      </w:r>
    </w:p>
    <w:p w14:paraId="553CBE3D" w14:textId="77777777" w:rsidR="00317918" w:rsidRDefault="00317918" w:rsidP="00E77B56"/>
    <w:p w14:paraId="165B1370" w14:textId="1F5E2294" w:rsidR="00317918" w:rsidRPr="00317918" w:rsidRDefault="00317918" w:rsidP="00E77B56">
      <w:pPr>
        <w:rPr>
          <w:b/>
        </w:rPr>
      </w:pPr>
      <w:r w:rsidRPr="00317918">
        <w:rPr>
          <w:b/>
        </w:rPr>
        <w:t>The form of nutrients is changed dramatically</w:t>
      </w:r>
      <w:r w:rsidR="000732CB">
        <w:rPr>
          <w:b/>
        </w:rPr>
        <w:t>: organics are mineralized</w:t>
      </w:r>
    </w:p>
    <w:p w14:paraId="39A4B303" w14:textId="15F91C3D" w:rsidR="000A05FA" w:rsidRDefault="00317918" w:rsidP="00F26E10">
      <w:r>
        <w:t xml:space="preserve">AD does dramatically alter the form of NPK: </w:t>
      </w:r>
      <w:r w:rsidR="000A05FA" w:rsidRPr="009673EC">
        <w:rPr>
          <w:u w:val="single"/>
        </w:rPr>
        <w:t>organics are mineralized</w:t>
      </w:r>
      <w:r>
        <w:t>.</w:t>
      </w:r>
      <w:r w:rsidR="004F3885">
        <w:t xml:space="preserve"> </w:t>
      </w:r>
      <w:r w:rsidR="004F3885" w:rsidRPr="00CF0211">
        <w:rPr>
          <w:u w:val="single"/>
        </w:rPr>
        <w:t>‘</w:t>
      </w:r>
      <w:r w:rsidR="000A05FA" w:rsidRPr="00CF0211">
        <w:rPr>
          <w:u w:val="single"/>
        </w:rPr>
        <w:t>Organic</w:t>
      </w:r>
      <w:r w:rsidR="004F3885" w:rsidRPr="00CF0211">
        <w:rPr>
          <w:u w:val="single"/>
        </w:rPr>
        <w:t>’ nutrients</w:t>
      </w:r>
      <w:r w:rsidR="004F3885">
        <w:t xml:space="preserve"> are large biomolecules with significant amounts of</w:t>
      </w:r>
      <w:r w:rsidR="000A05FA">
        <w:t xml:space="preserve"> NPK: proteins, carbohydrates and fats</w:t>
      </w:r>
      <w:r w:rsidR="004F3885">
        <w:t xml:space="preserve">. </w:t>
      </w:r>
      <w:r w:rsidR="000A05FA">
        <w:t>Organic nutrients are not immediately bioavailable to plants</w:t>
      </w:r>
      <w:r w:rsidR="000732CB">
        <w:t xml:space="preserve"> and must be </w:t>
      </w:r>
      <w:r w:rsidR="009673EC">
        <w:t>broken down (metaboli</w:t>
      </w:r>
      <w:r w:rsidR="002918AA">
        <w:t>zed) by microbes before they</w:t>
      </w:r>
      <w:bookmarkStart w:id="0" w:name="_GoBack"/>
      <w:bookmarkEnd w:id="0"/>
      <w:r w:rsidR="000A05FA">
        <w:t xml:space="preserve"> can be taken up by plants.</w:t>
      </w:r>
      <w:r w:rsidR="000732CB">
        <w:t xml:space="preserve"> </w:t>
      </w:r>
      <w:r w:rsidR="000A05FA" w:rsidRPr="00CF0211">
        <w:rPr>
          <w:u w:val="single"/>
        </w:rPr>
        <w:t>Mineralized</w:t>
      </w:r>
      <w:r w:rsidR="000732CB" w:rsidRPr="00CF0211">
        <w:rPr>
          <w:u w:val="single"/>
        </w:rPr>
        <w:t xml:space="preserve"> nutrients</w:t>
      </w:r>
      <w:r w:rsidR="000732CB">
        <w:t xml:space="preserve"> have been metabolized by microbes and are </w:t>
      </w:r>
      <w:r w:rsidR="000A05FA">
        <w:t xml:space="preserve">ionic </w:t>
      </w:r>
      <w:r w:rsidR="000732CB">
        <w:t xml:space="preserve">and soluble or gaseous </w:t>
      </w:r>
      <w:r w:rsidR="000A05FA">
        <w:t>forms of the nutrients that are immediately bioavailable</w:t>
      </w:r>
      <w:r w:rsidR="000732CB">
        <w:t>. AD converts nitrogen into ammonia (</w:t>
      </w:r>
      <w:r w:rsidR="000A05FA">
        <w:t>NH</w:t>
      </w:r>
      <w:r w:rsidR="000A05FA" w:rsidRPr="000732CB">
        <w:rPr>
          <w:vertAlign w:val="subscript"/>
        </w:rPr>
        <w:t>3</w:t>
      </w:r>
      <w:r w:rsidR="00F26E10">
        <w:t xml:space="preserve">) gas or, </w:t>
      </w:r>
      <w:r w:rsidR="000A05FA">
        <w:t>at</w:t>
      </w:r>
      <w:r w:rsidR="00F26E10">
        <w:t xml:space="preserve"> pH below 8, water-soluble ammonium (NH</w:t>
      </w:r>
      <w:r w:rsidR="00F26E10" w:rsidRPr="00F26E10">
        <w:rPr>
          <w:vertAlign w:val="subscript"/>
        </w:rPr>
        <w:t>4</w:t>
      </w:r>
      <w:r w:rsidR="00F26E10" w:rsidRPr="00F26E10">
        <w:rPr>
          <w:vertAlign w:val="superscript"/>
        </w:rPr>
        <w:t>+1</w:t>
      </w:r>
      <w:r w:rsidR="00F26E10">
        <w:t>) salts. Phosphorous is converted to water-soluble phosphates (</w:t>
      </w:r>
      <w:r w:rsidR="000A05FA">
        <w:t>P</w:t>
      </w:r>
      <w:r w:rsidR="000A05FA" w:rsidRPr="00F26E10">
        <w:rPr>
          <w:vertAlign w:val="subscript"/>
        </w:rPr>
        <w:t>2</w:t>
      </w:r>
      <w:r w:rsidR="000A05FA">
        <w:t>O</w:t>
      </w:r>
      <w:r w:rsidR="000A05FA" w:rsidRPr="00F26E10">
        <w:rPr>
          <w:vertAlign w:val="subscript"/>
        </w:rPr>
        <w:t>5</w:t>
      </w:r>
      <w:r w:rsidR="00F26E10">
        <w:t>). Potassium becomes ionic and water-soluble.</w:t>
      </w:r>
    </w:p>
    <w:p w14:paraId="2EC0D794" w14:textId="77777777" w:rsidR="00FF73B5" w:rsidRDefault="00FF73B5" w:rsidP="00F26E10"/>
    <w:p w14:paraId="371B1B90" w14:textId="430C9EA5" w:rsidR="00FF73B5" w:rsidRPr="00FF73B5" w:rsidRDefault="00FF73B5" w:rsidP="00F26E10">
      <w:pPr>
        <w:rPr>
          <w:b/>
        </w:rPr>
      </w:pPr>
      <w:r w:rsidRPr="00FF73B5">
        <w:rPr>
          <w:b/>
        </w:rPr>
        <w:t>Mineralization</w:t>
      </w:r>
      <w:r>
        <w:rPr>
          <w:b/>
        </w:rPr>
        <w:t xml:space="preserve"> of nutrients</w:t>
      </w:r>
      <w:r w:rsidRPr="00FF73B5">
        <w:rPr>
          <w:b/>
        </w:rPr>
        <w:t xml:space="preserve"> has advantages </w:t>
      </w:r>
      <w:r>
        <w:rPr>
          <w:b/>
        </w:rPr>
        <w:t>&amp;</w:t>
      </w:r>
      <w:r w:rsidRPr="00FF73B5">
        <w:rPr>
          <w:b/>
        </w:rPr>
        <w:t xml:space="preserve"> disadvan</w:t>
      </w:r>
      <w:r>
        <w:rPr>
          <w:b/>
        </w:rPr>
        <w:t>tages.</w:t>
      </w:r>
    </w:p>
    <w:p w14:paraId="0557CAF3" w14:textId="70D28F94" w:rsidR="000A05FA" w:rsidRDefault="00FF73B5" w:rsidP="009C28FA">
      <w:r w:rsidRPr="00CF0211">
        <w:rPr>
          <w:u w:val="single"/>
        </w:rPr>
        <w:t>Ammonia</w:t>
      </w:r>
      <w:r w:rsidR="000A05FA" w:rsidRPr="00FF73B5">
        <w:rPr>
          <w:vertAlign w:val="subscript"/>
        </w:rPr>
        <w:t xml:space="preserve"> </w:t>
      </w:r>
      <w:r w:rsidR="000A05FA">
        <w:t xml:space="preserve">is </w:t>
      </w:r>
      <w:r>
        <w:t>immediately available to plants and</w:t>
      </w:r>
      <w:r w:rsidR="000A05FA">
        <w:t xml:space="preserve"> very effective</w:t>
      </w:r>
      <w:r>
        <w:t>ly boosts</w:t>
      </w:r>
      <w:r w:rsidR="000A05FA">
        <w:t xml:space="preserve"> vegetative growth.</w:t>
      </w:r>
      <w:r>
        <w:t xml:space="preserve"> However, ammonia</w:t>
      </w:r>
      <w:r w:rsidR="000A05FA">
        <w:t xml:space="preserve"> is volatile &amp; </w:t>
      </w:r>
      <w:r>
        <w:t xml:space="preserve">much of it is </w:t>
      </w:r>
      <w:r w:rsidR="000A05FA">
        <w:t>lost to the atmosphere unless</w:t>
      </w:r>
      <w:r w:rsidR="009C28FA">
        <w:t xml:space="preserve"> it is</w:t>
      </w:r>
      <w:r w:rsidR="000A05FA">
        <w:t xml:space="preserve"> injected or spread very close to the soil.</w:t>
      </w:r>
      <w:r w:rsidR="009C28FA">
        <w:t xml:space="preserve"> </w:t>
      </w:r>
      <w:r w:rsidR="000A05FA">
        <w:t xml:space="preserve">Lowering the pH of effluent below 8.0 can convert </w:t>
      </w:r>
      <w:r w:rsidR="00CF0211">
        <w:t>ammonia (</w:t>
      </w:r>
      <w:r w:rsidR="000A05FA">
        <w:t>NH</w:t>
      </w:r>
      <w:r w:rsidR="000A05FA" w:rsidRPr="009C28FA">
        <w:rPr>
          <w:vertAlign w:val="subscript"/>
        </w:rPr>
        <w:t>3</w:t>
      </w:r>
      <w:r w:rsidR="00CF0211">
        <w:t>)</w:t>
      </w:r>
      <w:r w:rsidR="000A05FA">
        <w:t xml:space="preserve"> to</w:t>
      </w:r>
      <w:r w:rsidR="00CF0211">
        <w:t xml:space="preserve"> </w:t>
      </w:r>
      <w:r w:rsidR="00CF0211" w:rsidRPr="00CF0211">
        <w:rPr>
          <w:u w:val="single"/>
        </w:rPr>
        <w:t>ammonium</w:t>
      </w:r>
      <w:r w:rsidR="000A05FA">
        <w:t xml:space="preserve"> </w:t>
      </w:r>
      <w:r w:rsidR="00CF0211">
        <w:t>(</w:t>
      </w:r>
      <w:r w:rsidR="000A05FA">
        <w:t>NH</w:t>
      </w:r>
      <w:r w:rsidR="000A05FA" w:rsidRPr="009C28FA">
        <w:rPr>
          <w:vertAlign w:val="subscript"/>
        </w:rPr>
        <w:t>4</w:t>
      </w:r>
      <w:r w:rsidR="000A05FA" w:rsidRPr="009C28FA">
        <w:rPr>
          <w:vertAlign w:val="superscript"/>
        </w:rPr>
        <w:t>+1</w:t>
      </w:r>
      <w:r w:rsidR="00CF0211">
        <w:t>)</w:t>
      </w:r>
      <w:r w:rsidR="000A05FA">
        <w:t>, which is no longer volatile but is still quite bioavailable.</w:t>
      </w:r>
      <w:r w:rsidR="009C28FA">
        <w:t xml:space="preserve"> </w:t>
      </w:r>
      <w:r w:rsidR="000A05FA">
        <w:t>pH can be lowered by:</w:t>
      </w:r>
      <w:r w:rsidR="009C28FA">
        <w:t xml:space="preserve"> a</w:t>
      </w:r>
      <w:r w:rsidR="000A05FA">
        <w:t>ddition of strong acids; or</w:t>
      </w:r>
      <w:r w:rsidR="009C28FA">
        <w:t xml:space="preserve"> s</w:t>
      </w:r>
      <w:r w:rsidR="000A05FA">
        <w:t>ugars &amp; fermentation to create lactic acid; or</w:t>
      </w:r>
      <w:r w:rsidR="009C28FA">
        <w:t xml:space="preserve"> by addition of l</w:t>
      </w:r>
      <w:r w:rsidR="000A05FA">
        <w:t>actic acid extracts &amp; biochar.</w:t>
      </w:r>
    </w:p>
    <w:p w14:paraId="71B8B6A5" w14:textId="77777777" w:rsidR="009C28FA" w:rsidRDefault="009C28FA" w:rsidP="009C28FA"/>
    <w:p w14:paraId="79164ED4" w14:textId="24861E2F" w:rsidR="000A05FA" w:rsidRDefault="009C28FA" w:rsidP="00CD18DB">
      <w:r w:rsidRPr="00CF0211">
        <w:t>Phosphorous</w:t>
      </w:r>
      <w:r>
        <w:t xml:space="preserve"> is m</w:t>
      </w:r>
      <w:r w:rsidR="000A05FA">
        <w:t xml:space="preserve">ore bioavailable </w:t>
      </w:r>
      <w:r>
        <w:t xml:space="preserve">to plants </w:t>
      </w:r>
      <w:r w:rsidR="000A05FA">
        <w:t xml:space="preserve">once mineralized to </w:t>
      </w:r>
      <w:r w:rsidRPr="00CF0211">
        <w:rPr>
          <w:u w:val="single"/>
        </w:rPr>
        <w:t>phosphate</w:t>
      </w:r>
      <w:r>
        <w:t xml:space="preserve"> and contributes to growth, flowering and fruiting. Phosphate is n</w:t>
      </w:r>
      <w:r w:rsidR="000A05FA">
        <w:t xml:space="preserve">egatively charged </w:t>
      </w:r>
      <w:r>
        <w:t>&amp;</w:t>
      </w:r>
      <w:r w:rsidR="000A05FA">
        <w:t xml:space="preserve"> associates with positively charged ions like magnesium and calcium.</w:t>
      </w:r>
      <w:r w:rsidR="00CD18DB">
        <w:t xml:space="preserve"> </w:t>
      </w:r>
      <w:r w:rsidR="000A05FA">
        <w:t>Phosphate will bind to iron ions that are sometimes added to digester feedst</w:t>
      </w:r>
      <w:r w:rsidR="00CD18DB">
        <w:t xml:space="preserve">ock to prevent formation of hydrosulfuric acid in biogas. Phosphorous </w:t>
      </w:r>
      <w:r w:rsidR="00CD18DB">
        <w:lastRenderedPageBreak/>
        <w:t>ions and precipitates can associates and bind</w:t>
      </w:r>
      <w:r w:rsidR="000A05FA">
        <w:t xml:space="preserve"> to solids, particularly</w:t>
      </w:r>
      <w:r w:rsidR="009673EC">
        <w:t xml:space="preserve"> smaller particles or fines: 20 – 600 μm.</w:t>
      </w:r>
    </w:p>
    <w:p w14:paraId="78C2A783" w14:textId="77777777" w:rsidR="009673EC" w:rsidRDefault="009673EC" w:rsidP="00CD18DB">
      <w:pPr>
        <w:rPr>
          <w:b/>
        </w:rPr>
      </w:pPr>
    </w:p>
    <w:p w14:paraId="4A49261C" w14:textId="43B0394F" w:rsidR="000A05FA" w:rsidRPr="00CD18DB" w:rsidRDefault="00CD18DB" w:rsidP="00CD18DB">
      <w:pPr>
        <w:rPr>
          <w:b/>
        </w:rPr>
      </w:pPr>
      <w:r>
        <w:rPr>
          <w:b/>
        </w:rPr>
        <w:t xml:space="preserve">Nutrient </w:t>
      </w:r>
      <w:r w:rsidR="000A05FA" w:rsidRPr="00CD18DB">
        <w:rPr>
          <w:b/>
        </w:rPr>
        <w:t>bioavailability</w:t>
      </w:r>
      <w:r>
        <w:rPr>
          <w:b/>
        </w:rPr>
        <w:t xml:space="preserve"> has pros and cons.</w:t>
      </w:r>
    </w:p>
    <w:p w14:paraId="64EB7C50" w14:textId="680AA9E2" w:rsidR="000A05FA" w:rsidRDefault="009262B0" w:rsidP="001D2FF7">
      <w:r>
        <w:t>Mineralized and b</w:t>
      </w:r>
      <w:r w:rsidR="000A05FA">
        <w:t xml:space="preserve">ioavailable nutrients </w:t>
      </w:r>
      <w:r>
        <w:t>can</w:t>
      </w:r>
      <w:r w:rsidR="00D328C9">
        <w:t xml:space="preserve"> be taken up by plants as soon as they are applied and may</w:t>
      </w:r>
      <w:r>
        <w:t xml:space="preserve"> </w:t>
      </w:r>
      <w:r w:rsidR="00D328C9">
        <w:t>increase crop yield, though outcomes depend on the crop.</w:t>
      </w:r>
      <w:r>
        <w:t xml:space="preserve"> At the college we estimate that crop yields have</w:t>
      </w:r>
      <w:r w:rsidR="00CF0211">
        <w:t xml:space="preserve"> increased by one-third or more; we </w:t>
      </w:r>
      <w:r w:rsidR="00D328C9">
        <w:t>would like to spend time with this data.</w:t>
      </w:r>
      <w:r w:rsidR="001D2FF7">
        <w:t xml:space="preserve"> However, i</w:t>
      </w:r>
      <w:r w:rsidR="000A05FA">
        <w:t xml:space="preserve">f </w:t>
      </w:r>
      <w:r w:rsidR="001D2FF7">
        <w:t xml:space="preserve">AD effluent is </w:t>
      </w:r>
      <w:r w:rsidR="000A05FA">
        <w:t xml:space="preserve">not properly managed &amp; applied, bioavailable nutrients </w:t>
      </w:r>
      <w:r w:rsidR="001D2FF7">
        <w:t>could</w:t>
      </w:r>
      <w:r w:rsidR="000A05FA">
        <w:t xml:space="preserve"> enter surface waters </w:t>
      </w:r>
      <w:r w:rsidR="001D2FF7">
        <w:t>where their immediate bioavailability would</w:t>
      </w:r>
      <w:r w:rsidR="000A05FA">
        <w:t xml:space="preserve"> result in algae growth &amp; eutrophication.</w:t>
      </w:r>
      <w:r w:rsidR="000D112F">
        <w:t xml:space="preserve"> Finally, mineralization of nutrients makes it possible to separate, to a large extent, nitrogen from phosphorous.</w:t>
      </w:r>
    </w:p>
    <w:p w14:paraId="390CE42D" w14:textId="77777777" w:rsidR="000A05FA" w:rsidRDefault="000A05FA" w:rsidP="000A05FA">
      <w:pPr>
        <w:pStyle w:val="ListParagraph"/>
        <w:ind w:left="1800"/>
      </w:pPr>
    </w:p>
    <w:p w14:paraId="3E9A6764" w14:textId="20F8977D" w:rsidR="000A05FA" w:rsidRPr="001D2FF7" w:rsidRDefault="001D2FF7" w:rsidP="001D2FF7">
      <w:pPr>
        <w:rPr>
          <w:b/>
        </w:rPr>
      </w:pPr>
      <w:r>
        <w:rPr>
          <w:b/>
        </w:rPr>
        <w:t>Are there b</w:t>
      </w:r>
      <w:r w:rsidR="000A05FA" w:rsidRPr="001D2FF7">
        <w:rPr>
          <w:b/>
        </w:rPr>
        <w:t>est practices for application of liquid AD effluent</w:t>
      </w:r>
      <w:r>
        <w:rPr>
          <w:b/>
        </w:rPr>
        <w:t>?</w:t>
      </w:r>
    </w:p>
    <w:p w14:paraId="53B81A45" w14:textId="1B57E70D" w:rsidR="000A05FA" w:rsidRDefault="001D2FF7" w:rsidP="00694EBD">
      <w:r>
        <w:t>Of course, n</w:t>
      </w:r>
      <w:r w:rsidR="000A05FA">
        <w:t xml:space="preserve">utrient management planning </w:t>
      </w:r>
      <w:r>
        <w:t>with proper</w:t>
      </w:r>
      <w:r w:rsidR="000A05FA">
        <w:t xml:space="preserve"> execution</w:t>
      </w:r>
      <w:r>
        <w:t>, record keeping and follow-though</w:t>
      </w:r>
      <w:r w:rsidR="000A05FA">
        <w:t xml:space="preserve"> is essential.</w:t>
      </w:r>
      <w:r w:rsidR="00CF0919">
        <w:t xml:space="preserve"> Since the predominant form of </w:t>
      </w:r>
      <w:r w:rsidR="00B45BF0">
        <w:t xml:space="preserve">nitrogen is volatile ammonia, AD effluent </w:t>
      </w:r>
      <w:r w:rsidR="00694EBD">
        <w:t xml:space="preserve">should not be broadcast spread. Application close to the soil with </w:t>
      </w:r>
      <w:r w:rsidR="00694EBD" w:rsidRPr="00AE3E7C">
        <w:rPr>
          <w:u w:val="single"/>
        </w:rPr>
        <w:t>immediate incorporation</w:t>
      </w:r>
      <w:r w:rsidR="00694EBD">
        <w:t xml:space="preserve"> or </w:t>
      </w:r>
      <w:r w:rsidR="000A05FA">
        <w:t>inject</w:t>
      </w:r>
      <w:r w:rsidR="00694EBD">
        <w:t>ion will get more nitrogen to the crop. Some studies show that effluent can be applied to crops once they are growing because nutrie</w:t>
      </w:r>
      <w:r w:rsidR="006348F3">
        <w:t xml:space="preserve">nts can be taken up immediately. </w:t>
      </w:r>
      <w:r w:rsidR="000A05FA">
        <w:t>Monitor crop yields and</w:t>
      </w:r>
      <w:r w:rsidR="006348F3">
        <w:t xml:space="preserve"> soil nutrient levels carefully to be sure that excess nutrients are not being applied.</w:t>
      </w:r>
    </w:p>
    <w:p w14:paraId="58D4A36E" w14:textId="77777777" w:rsidR="000A05FA" w:rsidRDefault="000A05FA" w:rsidP="000A05FA"/>
    <w:p w14:paraId="708E8F0C" w14:textId="7D262214" w:rsidR="000A05FA" w:rsidRPr="00475532" w:rsidRDefault="00475532" w:rsidP="00475532">
      <w:pPr>
        <w:rPr>
          <w:b/>
        </w:rPr>
      </w:pPr>
      <w:r>
        <w:rPr>
          <w:b/>
        </w:rPr>
        <w:t>Separated solids are</w:t>
      </w:r>
      <w:r w:rsidR="000A05FA" w:rsidRPr="00475532">
        <w:rPr>
          <w:b/>
        </w:rPr>
        <w:t xml:space="preserve"> too valuable for bedding to be applied as fertilizer</w:t>
      </w:r>
      <w:r>
        <w:rPr>
          <w:b/>
        </w:rPr>
        <w:t>.</w:t>
      </w:r>
    </w:p>
    <w:p w14:paraId="3A9DF400" w14:textId="38C073E8" w:rsidR="000A05FA" w:rsidRDefault="000A05FA" w:rsidP="00F754EC">
      <w:r>
        <w:t xml:space="preserve">Solids can be separated from raw or digested manure using a </w:t>
      </w:r>
      <w:r w:rsidRPr="00AE3E7C">
        <w:rPr>
          <w:u w:val="single"/>
        </w:rPr>
        <w:t xml:space="preserve">fan / screw-press </w:t>
      </w:r>
      <w:r w:rsidR="00475532" w:rsidRPr="00AE3E7C">
        <w:rPr>
          <w:u w:val="single"/>
        </w:rPr>
        <w:t>auger separator</w:t>
      </w:r>
      <w:r w:rsidR="00475532">
        <w:t>. The separated ‘solids’ are r</w:t>
      </w:r>
      <w:r>
        <w:t>oughly 35% total solids &amp; 65% water.</w:t>
      </w:r>
      <w:r w:rsidR="00475532">
        <w:t xml:space="preserve"> </w:t>
      </w:r>
      <w:r>
        <w:t>Solids</w:t>
      </w:r>
      <w:r w:rsidR="00475532">
        <w:t xml:space="preserve"> still have high organic content &amp;</w:t>
      </w:r>
      <w:r>
        <w:t xml:space="preserve"> will compost &amp; produce significant heat when stored in piles.</w:t>
      </w:r>
      <w:r w:rsidR="00475532">
        <w:t xml:space="preserve"> </w:t>
      </w:r>
      <w:r>
        <w:t>Solids are probably the most valued AD product for dairy farmers as they mak</w:t>
      </w:r>
      <w:r w:rsidR="00F754EC">
        <w:t xml:space="preserve">e good bedding for dairy cattle. </w:t>
      </w:r>
      <w:r>
        <w:t>It is often said that one cow will produce two cows worth of bedding, but the amount of solids produced decreases with digester efficiency.</w:t>
      </w:r>
      <w:r w:rsidR="00F754EC">
        <w:t xml:space="preserve"> Thus, b</w:t>
      </w:r>
      <w:r>
        <w:t>edding production</w:t>
      </w:r>
      <w:r w:rsidR="00F754EC">
        <w:t xml:space="preserve"> is</w:t>
      </w:r>
      <w:r>
        <w:t xml:space="preserve"> likely higher for</w:t>
      </w:r>
      <w:r w:rsidR="00F754EC">
        <w:t xml:space="preserve"> plug flow than complete mix AD and will decrease with hydraulic retention time. </w:t>
      </w:r>
      <w:r>
        <w:t>Solids production depends on the solids content of feedstock.</w:t>
      </w:r>
    </w:p>
    <w:p w14:paraId="7B6643DD" w14:textId="77777777" w:rsidR="00F754EC" w:rsidRDefault="00F754EC" w:rsidP="00F754EC">
      <w:pPr>
        <w:pStyle w:val="ListParagraph"/>
        <w:ind w:left="1800"/>
      </w:pPr>
    </w:p>
    <w:p w14:paraId="4ABC3E71" w14:textId="654525F2" w:rsidR="000A05FA" w:rsidRDefault="00F754EC" w:rsidP="00DB3F4F">
      <w:pPr>
        <w:pStyle w:val="ListParagraph"/>
        <w:ind w:left="0"/>
      </w:pPr>
      <w:r>
        <w:t>High quality and abundant b</w:t>
      </w:r>
      <w:r w:rsidR="000A05FA">
        <w:t xml:space="preserve">edding increases cow health &amp; comfort, </w:t>
      </w:r>
      <w:r>
        <w:t xml:space="preserve">and </w:t>
      </w:r>
      <w:r w:rsidR="000A05FA">
        <w:t>thus milk production.</w:t>
      </w:r>
      <w:r w:rsidR="003C4D1C">
        <w:t xml:space="preserve"> Traditional sawdust bedding has become less available &amp; more expensive, largely due to wood pellet production. Sand bedding isn’t compatible with AD.</w:t>
      </w:r>
      <w:r w:rsidR="00DB3F4F">
        <w:t xml:space="preserve"> </w:t>
      </w:r>
      <w:r>
        <w:t xml:space="preserve">Cattle can be bedded on raw manure solids or solids from anaerobic digesters. AD dramatically decreases </w:t>
      </w:r>
      <w:r w:rsidR="003C4D1C">
        <w:t>pathogens in separated manure, and mastitis. However, m</w:t>
      </w:r>
      <w:r w:rsidR="000A05FA">
        <w:t xml:space="preserve">astitis </w:t>
      </w:r>
      <w:r>
        <w:t>will</w:t>
      </w:r>
      <w:r w:rsidR="000A05FA">
        <w:t xml:space="preserve"> </w:t>
      </w:r>
      <w:r w:rsidR="003C4D1C">
        <w:t xml:space="preserve">still </w:t>
      </w:r>
      <w:r w:rsidR="000A05FA">
        <w:t>occur</w:t>
      </w:r>
      <w:r>
        <w:t xml:space="preserve"> on </w:t>
      </w:r>
      <w:r w:rsidR="003C4D1C">
        <w:t xml:space="preserve">AD </w:t>
      </w:r>
      <w:r>
        <w:t>solids</w:t>
      </w:r>
      <w:r w:rsidR="000A05FA">
        <w:t xml:space="preserve"> but can be managed.</w:t>
      </w:r>
      <w:r w:rsidR="003C4D1C">
        <w:t xml:space="preserve"> We’ve seen an o</w:t>
      </w:r>
      <w:r w:rsidR="000A05FA">
        <w:t xml:space="preserve">rganismal shift </w:t>
      </w:r>
      <w:r w:rsidR="003C4D1C">
        <w:t xml:space="preserve">from </w:t>
      </w:r>
      <w:r w:rsidR="003C4D1C" w:rsidRPr="003C4D1C">
        <w:rPr>
          <w:i/>
        </w:rPr>
        <w:t>Klebsiella</w:t>
      </w:r>
      <w:r w:rsidR="003C4D1C">
        <w:t xml:space="preserve"> on sawdust </w:t>
      </w:r>
      <w:r w:rsidR="000A05FA">
        <w:t xml:space="preserve">to a </w:t>
      </w:r>
      <w:r w:rsidR="000A05FA" w:rsidRPr="003C4D1C">
        <w:rPr>
          <w:i/>
        </w:rPr>
        <w:t xml:space="preserve">Staph </w:t>
      </w:r>
      <w:r w:rsidR="003C4D1C" w:rsidRPr="003C4D1C">
        <w:rPr>
          <w:i/>
        </w:rPr>
        <w:t>aureus</w:t>
      </w:r>
      <w:r w:rsidR="003C4D1C">
        <w:t xml:space="preserve"> </w:t>
      </w:r>
      <w:r w:rsidR="000A05FA">
        <w:t>bacillus.</w:t>
      </w:r>
    </w:p>
    <w:p w14:paraId="28CDA3A9" w14:textId="77777777" w:rsidR="00DB3F4F" w:rsidRDefault="00DB3F4F" w:rsidP="00DB3F4F">
      <w:pPr>
        <w:pStyle w:val="ListParagraph"/>
        <w:ind w:left="1080"/>
      </w:pPr>
    </w:p>
    <w:p w14:paraId="315FC72C" w14:textId="125F8EE9" w:rsidR="00DB3F4F" w:rsidRPr="009673EC" w:rsidRDefault="00475532" w:rsidP="009673EC">
      <w:pPr>
        <w:pStyle w:val="ListParagraph"/>
        <w:ind w:left="0"/>
      </w:pPr>
      <w:r>
        <w:t>Separated solids are s</w:t>
      </w:r>
      <w:r w:rsidR="00DB3F4F">
        <w:t>omewhat enriched in phosphorous: r</w:t>
      </w:r>
      <w:r>
        <w:t xml:space="preserve">oughly </w:t>
      </w:r>
      <w:r w:rsidR="00CD1C80">
        <w:t>2.5 times as much</w:t>
      </w:r>
      <w:r>
        <w:t xml:space="preserve"> phosphorous</w:t>
      </w:r>
      <w:r w:rsidR="00CD1C80">
        <w:t xml:space="preserve"> is found in separated solids than in the digestate they are separated from</w:t>
      </w:r>
      <w:r>
        <w:t>.</w:t>
      </w:r>
      <w:r w:rsidR="00DB3F4F">
        <w:t xml:space="preserve"> </w:t>
      </w:r>
      <w:r w:rsidR="000A05FA">
        <w:t>Using solids for bedding parks some phosphorous under cows.</w:t>
      </w:r>
      <w:r w:rsidR="00DB3F4F">
        <w:t xml:space="preserve"> </w:t>
      </w:r>
      <w:r w:rsidR="000A05FA">
        <w:t>Each time bedding is processed through AD it breaks down into fines</w:t>
      </w:r>
      <w:r w:rsidR="00DB3F4F">
        <w:t xml:space="preserve"> that usually end up in liquid effluent,</w:t>
      </w:r>
      <w:r w:rsidR="000A05FA">
        <w:t xml:space="preserve"> pull</w:t>
      </w:r>
      <w:r w:rsidR="00DB3F4F">
        <w:t>ing</w:t>
      </w:r>
      <w:r w:rsidR="000A05FA">
        <w:t xml:space="preserve"> some phosphorous into </w:t>
      </w:r>
      <w:r w:rsidR="00DB3F4F">
        <w:t xml:space="preserve">the </w:t>
      </w:r>
      <w:r w:rsidR="000A05FA">
        <w:t xml:space="preserve">liquid </w:t>
      </w:r>
      <w:r w:rsidR="00DB3F4F">
        <w:t>with them</w:t>
      </w:r>
      <w:r w:rsidR="000A05FA">
        <w:t>.</w:t>
      </w:r>
    </w:p>
    <w:p w14:paraId="4268A8E5" w14:textId="77777777" w:rsidR="00DB3F4F" w:rsidRDefault="00DB3F4F" w:rsidP="00DB3F4F">
      <w:pPr>
        <w:rPr>
          <w:b/>
        </w:rPr>
      </w:pPr>
    </w:p>
    <w:p w14:paraId="18AF21EF" w14:textId="0B1A47A8" w:rsidR="000A05FA" w:rsidRPr="00DB3F4F" w:rsidRDefault="00DB3F4F" w:rsidP="00DB3F4F">
      <w:pPr>
        <w:rPr>
          <w:b/>
        </w:rPr>
      </w:pPr>
      <w:r>
        <w:rPr>
          <w:b/>
        </w:rPr>
        <w:t>Nutrient separation is</w:t>
      </w:r>
      <w:r w:rsidR="000A05FA" w:rsidRPr="00DB3F4F">
        <w:rPr>
          <w:b/>
        </w:rPr>
        <w:t xml:space="preserve"> </w:t>
      </w:r>
      <w:r>
        <w:rPr>
          <w:b/>
        </w:rPr>
        <w:t>a</w:t>
      </w:r>
      <w:r w:rsidR="000A05FA" w:rsidRPr="00DB3F4F">
        <w:rPr>
          <w:b/>
        </w:rPr>
        <w:t xml:space="preserve"> holy grail</w:t>
      </w:r>
      <w:r>
        <w:rPr>
          <w:b/>
        </w:rPr>
        <w:t xml:space="preserve"> for dairy farming and AD.</w:t>
      </w:r>
    </w:p>
    <w:p w14:paraId="0A3BC0CA" w14:textId="14FD292B" w:rsidR="00DB3F4F" w:rsidRDefault="00DB3F4F" w:rsidP="00DB3F4F">
      <w:pPr>
        <w:pStyle w:val="ListParagraph"/>
        <w:ind w:left="0"/>
      </w:pPr>
      <w:r>
        <w:t xml:space="preserve">There are several successful, but expensive, approaches to separating </w:t>
      </w:r>
      <w:r w:rsidR="00251B88">
        <w:t>much of the nitrogen and phosphorous in dairy manure and the mineralization caused by AD makes separation easier. Sadly, the costs of separation prohibit use of this technology on all but the largest farms in Vermont. Two AD vendors are now offering nutrient separation packages with their AD plants.</w:t>
      </w:r>
      <w:r w:rsidR="00E565E0">
        <w:t xml:space="preserve"> To my knowledge, neither has been used in Vermont.</w:t>
      </w:r>
    </w:p>
    <w:p w14:paraId="49501466" w14:textId="75A30491" w:rsidR="000A05FA" w:rsidRDefault="000A05FA" w:rsidP="00D77521">
      <w:pPr>
        <w:pStyle w:val="ListParagraph"/>
        <w:ind w:left="0"/>
      </w:pPr>
      <w:r w:rsidRPr="00E145CA">
        <w:rPr>
          <w:u w:val="single"/>
        </w:rPr>
        <w:t>DVO</w:t>
      </w:r>
      <w:r w:rsidR="00E565E0">
        <w:t>, formerly GHD, installs plug flow digesters like most of those in Vermont. Their nutrient separation strategy begins by aerating</w:t>
      </w:r>
      <w:r>
        <w:t xml:space="preserve"> effluent &amp; heat</w:t>
      </w:r>
      <w:r w:rsidR="00E565E0">
        <w:t>ing it</w:t>
      </w:r>
      <w:r>
        <w:t xml:space="preserve"> with engine exhaust to 160F (70C) to release &amp; vaporize NH</w:t>
      </w:r>
      <w:r w:rsidRPr="00E565E0">
        <w:rPr>
          <w:vertAlign w:val="subscript"/>
        </w:rPr>
        <w:t>3</w:t>
      </w:r>
      <w:r>
        <w:t>, CO</w:t>
      </w:r>
      <w:r w:rsidRPr="00E565E0">
        <w:rPr>
          <w:vertAlign w:val="subscript"/>
        </w:rPr>
        <w:t>2</w:t>
      </w:r>
      <w:r>
        <w:t xml:space="preserve"> and other gases.</w:t>
      </w:r>
      <w:r w:rsidR="00301BF8">
        <w:t xml:space="preserve"> The gases are sent</w:t>
      </w:r>
      <w:r>
        <w:t xml:space="preserve"> to a stripping tower where they are reacted with sulfuric acid to</w:t>
      </w:r>
      <w:r w:rsidR="00301BF8">
        <w:t xml:space="preserve"> produce solid ammonium sulfate, removing up to 80% of ammonia</w:t>
      </w:r>
      <w:r>
        <w:t>.</w:t>
      </w:r>
      <w:r w:rsidR="007E2A44">
        <w:t xml:space="preserve"> </w:t>
      </w:r>
      <w:r>
        <w:t>Aeration also increases pH of effluent, causing phosphate to become charged.</w:t>
      </w:r>
      <w:r w:rsidR="007E2A44">
        <w:t xml:space="preserve"> An o</w:t>
      </w:r>
      <w:r>
        <w:t>rganic polymer is added</w:t>
      </w:r>
      <w:r w:rsidR="007E2A44">
        <w:t xml:space="preserve"> to flocculate (bind to) the phosphorous increasing its effective molecular weight and causing it to settle. </w:t>
      </w:r>
      <w:r>
        <w:t xml:space="preserve">Solids are allowed to settle and </w:t>
      </w:r>
      <w:r w:rsidR="007E2A44">
        <w:t>the separated.</w:t>
      </w:r>
      <w:r>
        <w:t xml:space="preserve"> </w:t>
      </w:r>
      <w:r w:rsidR="00D77521">
        <w:t xml:space="preserve"> According to DVO, this will allow </w:t>
      </w:r>
      <w:r w:rsidR="00D77521" w:rsidRPr="009673EC">
        <w:rPr>
          <w:u w:val="single"/>
        </w:rPr>
        <w:t xml:space="preserve">removal of </w:t>
      </w:r>
      <w:r w:rsidRPr="009673EC">
        <w:rPr>
          <w:u w:val="single"/>
        </w:rPr>
        <w:t>75 – 90% of phosphorous</w:t>
      </w:r>
      <w:r>
        <w:t>.</w:t>
      </w:r>
      <w:r w:rsidR="00D77521">
        <w:t xml:space="preserve"> Finally, hydrosulfuric acid stripped out of the biogas</w:t>
      </w:r>
      <w:r>
        <w:t xml:space="preserve"> is added back to liquid effluent to lower</w:t>
      </w:r>
      <w:r w:rsidR="00D77521">
        <w:t xml:space="preserve"> its</w:t>
      </w:r>
      <w:r>
        <w:t xml:space="preserve"> pH </w:t>
      </w:r>
      <w:r w:rsidR="00D77521">
        <w:t>for field application.</w:t>
      </w:r>
    </w:p>
    <w:p w14:paraId="4E718FB5" w14:textId="77777777" w:rsidR="00D77521" w:rsidRDefault="00D77521" w:rsidP="00D77521">
      <w:pPr>
        <w:pStyle w:val="ListParagraph"/>
        <w:ind w:left="0"/>
      </w:pPr>
    </w:p>
    <w:p w14:paraId="375545D4" w14:textId="5D643D7B" w:rsidR="000A05FA" w:rsidRDefault="000A05FA" w:rsidP="00A12107">
      <w:r w:rsidRPr="00E145CA">
        <w:rPr>
          <w:u w:val="single"/>
        </w:rPr>
        <w:t>Quasar</w:t>
      </w:r>
      <w:r w:rsidR="00D77521">
        <w:t xml:space="preserve"> installs complete mix AD</w:t>
      </w:r>
      <w:r>
        <w:t xml:space="preserve"> system</w:t>
      </w:r>
      <w:r w:rsidR="00D77521">
        <w:t>s similar to the college’s system.</w:t>
      </w:r>
      <w:r w:rsidR="00C76CE1">
        <w:t xml:space="preserve"> Their </w:t>
      </w:r>
      <w:r w:rsidR="00663CD2">
        <w:t>Phosphorous Recovery S</w:t>
      </w:r>
      <w:r w:rsidR="00C76CE1">
        <w:t>ystem</w:t>
      </w:r>
      <w:r w:rsidR="00A12107">
        <w:t xml:space="preserve"> (PRS)</w:t>
      </w:r>
      <w:r w:rsidR="00C76CE1">
        <w:t xml:space="preserve"> can be used for raw or </w:t>
      </w:r>
      <w:r>
        <w:t>digested manure</w:t>
      </w:r>
      <w:r w:rsidR="00C76CE1">
        <w:t>.</w:t>
      </w:r>
      <w:r w:rsidR="00663CD2">
        <w:t xml:space="preserve"> A c</w:t>
      </w:r>
      <w:r>
        <w:t xml:space="preserve">entrifuge removes solids (25% TS) with </w:t>
      </w:r>
      <w:r w:rsidRPr="009673EC">
        <w:rPr>
          <w:u w:val="single"/>
        </w:rPr>
        <w:t xml:space="preserve">90 – 95% of </w:t>
      </w:r>
      <w:r w:rsidR="00663CD2" w:rsidRPr="009673EC">
        <w:rPr>
          <w:u w:val="single"/>
        </w:rPr>
        <w:t xml:space="preserve">the </w:t>
      </w:r>
      <w:r w:rsidRPr="009673EC">
        <w:rPr>
          <w:u w:val="single"/>
        </w:rPr>
        <w:t>phosphorous</w:t>
      </w:r>
      <w:r>
        <w:t>.</w:t>
      </w:r>
      <w:r w:rsidR="00A12107">
        <w:t xml:space="preserve"> The l</w:t>
      </w:r>
      <w:r>
        <w:t xml:space="preserve">iquid </w:t>
      </w:r>
      <w:r w:rsidR="00A12107">
        <w:t xml:space="preserve">produced </w:t>
      </w:r>
      <w:r>
        <w:t>(supernate) is mixed with liquid hydrated lime (Ca(OH)</w:t>
      </w:r>
      <w:r w:rsidRPr="00A12107">
        <w:rPr>
          <w:vertAlign w:val="subscript"/>
        </w:rPr>
        <w:t>2</w:t>
      </w:r>
      <w:r>
        <w:t xml:space="preserve">) to </w:t>
      </w:r>
      <w:r w:rsidR="00A12107">
        <w:t>increase the pH to</w:t>
      </w:r>
      <w:r>
        <w:t xml:space="preserve"> 10.5 </w:t>
      </w:r>
      <w:r w:rsidR="00A12107">
        <w:t>facilitating coagulation and precipitation of the</w:t>
      </w:r>
      <w:r>
        <w:t xml:space="preserve"> solids not captured by the </w:t>
      </w:r>
      <w:r w:rsidR="00A12107">
        <w:t>centrifuge</w:t>
      </w:r>
      <w:r>
        <w:t>.</w:t>
      </w:r>
      <w:r w:rsidR="00A12107">
        <w:t xml:space="preserve"> These c</w:t>
      </w:r>
      <w:r>
        <w:t xml:space="preserve">oagulated and precipitated solids settle in a tank, and clarified liquid is </w:t>
      </w:r>
      <w:r w:rsidR="00A12107">
        <w:t xml:space="preserve">removed and </w:t>
      </w:r>
      <w:r>
        <w:t>filtered.</w:t>
      </w:r>
      <w:r w:rsidR="00A12107">
        <w:t xml:space="preserve"> The f</w:t>
      </w:r>
      <w:r>
        <w:t xml:space="preserve">iltrate has a </w:t>
      </w:r>
      <w:r w:rsidR="00E145CA">
        <w:t>phosphorous content of &lt; 1 mg/L but is rich in nitrogen and potassium and can be used as low-phosphorous fertilizer.</w:t>
      </w:r>
      <w:r w:rsidR="00A12107">
        <w:t xml:space="preserve"> Quasar’s m</w:t>
      </w:r>
      <w:r>
        <w:t>obile</w:t>
      </w:r>
      <w:r w:rsidR="00A12107">
        <w:t xml:space="preserve"> PRS unit costs $600,000.</w:t>
      </w:r>
    </w:p>
    <w:p w14:paraId="1F1100EC" w14:textId="77777777" w:rsidR="00A12107" w:rsidRDefault="00A12107" w:rsidP="00A12107"/>
    <w:p w14:paraId="48E252C8" w14:textId="656EF60E" w:rsidR="00FF5D82" w:rsidRPr="00FF5D82" w:rsidRDefault="007871BF" w:rsidP="00FF5D82">
      <w:pPr>
        <w:rPr>
          <w:rFonts w:asciiTheme="majorHAnsi" w:hAnsiTheme="majorHAnsi" w:cs="Times New Roman"/>
        </w:rPr>
      </w:pPr>
      <w:r w:rsidRPr="00E145CA">
        <w:rPr>
          <w:u w:val="single"/>
        </w:rPr>
        <w:t>Machia &amp; Son’s Dairy</w:t>
      </w:r>
      <w:r>
        <w:t xml:space="preserve"> in Sheldon, VT </w:t>
      </w:r>
      <w:r w:rsidRPr="00E145CA">
        <w:rPr>
          <w:u w:val="single"/>
        </w:rPr>
        <w:t>removes about 40% of phosphorous</w:t>
      </w:r>
      <w:r>
        <w:t xml:space="preserve"> from manure using a screw press auger followed by a centrifuge. </w:t>
      </w:r>
      <w:r w:rsidR="00272899">
        <w:t xml:space="preserve">The diary does not have an anaerobic digester, but installed a screw-press separator to produce bedding from raw manure. Increased levels of mastitis led them to </w:t>
      </w:r>
      <w:r w:rsidR="00FF5D82">
        <w:t xml:space="preserve">install a drum composter than heats raw manure to </w:t>
      </w:r>
      <w:r w:rsidR="000A05FA" w:rsidRPr="00FF5D82">
        <w:rPr>
          <w:rFonts w:asciiTheme="majorHAnsi" w:hAnsiTheme="majorHAnsi" w:cs="Times New Roman"/>
        </w:rPr>
        <w:t>140-160</w:t>
      </w:r>
      <w:r w:rsidR="00FF5D82" w:rsidRPr="00FF5D82">
        <w:rPr>
          <w:rFonts w:cs="Times New Roman"/>
        </w:rPr>
        <w:t>°</w:t>
      </w:r>
      <w:r w:rsidR="000A05FA" w:rsidRPr="00FF5D82">
        <w:rPr>
          <w:rFonts w:asciiTheme="majorHAnsi" w:hAnsiTheme="majorHAnsi" w:cs="Times New Roman"/>
        </w:rPr>
        <w:t xml:space="preserve">F </w:t>
      </w:r>
      <w:r w:rsidR="00FF5D82" w:rsidRPr="00FF5D82">
        <w:rPr>
          <w:rFonts w:asciiTheme="majorHAnsi" w:hAnsiTheme="majorHAnsi" w:cs="Times New Roman"/>
        </w:rPr>
        <w:t>and tumbles it for 24 hours to compost and kill pathogens. Bacterial counts drop from 27</w:t>
      </w:r>
      <w:r w:rsidR="00FF5D82">
        <w:rPr>
          <w:rFonts w:asciiTheme="majorHAnsi" w:hAnsiTheme="majorHAnsi" w:cs="Times New Roman"/>
        </w:rPr>
        <w:t xml:space="preserve"> </w:t>
      </w:r>
      <w:r w:rsidR="00FF5D82" w:rsidRPr="00FF5D82">
        <w:rPr>
          <w:rFonts w:asciiTheme="majorHAnsi" w:hAnsiTheme="majorHAnsi" w:cs="Times New Roman"/>
        </w:rPr>
        <w:t>E6 to 2</w:t>
      </w:r>
      <w:r w:rsidR="00FF5D82">
        <w:rPr>
          <w:rFonts w:asciiTheme="majorHAnsi" w:hAnsiTheme="majorHAnsi" w:cs="Times New Roman"/>
        </w:rPr>
        <w:t xml:space="preserve"> </w:t>
      </w:r>
      <w:r w:rsidR="00FF5D82" w:rsidRPr="00FF5D82">
        <w:rPr>
          <w:rFonts w:asciiTheme="majorHAnsi" w:hAnsiTheme="majorHAnsi" w:cs="Times New Roman"/>
        </w:rPr>
        <w:t>E5.</w:t>
      </w:r>
      <w:r w:rsidR="00FF5D82">
        <w:rPr>
          <w:rFonts w:asciiTheme="majorHAnsi" w:hAnsiTheme="majorHAnsi" w:cs="Times New Roman"/>
        </w:rPr>
        <w:t xml:space="preserve"> Recently they installed a </w:t>
      </w:r>
      <w:r w:rsidR="00A63DA3">
        <w:rPr>
          <w:rFonts w:asciiTheme="majorHAnsi" w:hAnsiTheme="majorHAnsi" w:cs="Times New Roman"/>
        </w:rPr>
        <w:t xml:space="preserve">3600 rpm centrifuge that spins the liquid effluent to remove fines and the phosphorous that they hold. Incoming manure has a total solids content of 9-11%. Effluent leaving the screw-press separator has 4-6% TS and after centrifugation, TS is decreased to 2-3%. </w:t>
      </w:r>
      <w:r w:rsidR="000206BB">
        <w:rPr>
          <w:rFonts w:asciiTheme="majorHAnsi" w:hAnsiTheme="majorHAnsi" w:cs="Times New Roman"/>
        </w:rPr>
        <w:t>The solids produced have are 36% total solids and phosphorous is reduced by 40% by the entire solids separation process. Their cows love the bedding. The farm is selling bedding to other farmers and separated phosphorous to a nearby composter. They do anticipate high maintenance costs for the centrifuge and running the separation system costs thousands of dollars a month for electric power.</w:t>
      </w:r>
    </w:p>
    <w:p w14:paraId="043E0C4F" w14:textId="77777777" w:rsidR="000A05FA" w:rsidRDefault="000A05FA" w:rsidP="00E145CA">
      <w:pPr>
        <w:rPr>
          <w:rFonts w:asciiTheme="majorHAnsi" w:hAnsiTheme="majorHAnsi" w:cs="Times New Roman"/>
        </w:rPr>
      </w:pPr>
    </w:p>
    <w:p w14:paraId="15AA5801" w14:textId="77777777" w:rsidR="00E145CA" w:rsidRPr="000A05FA" w:rsidRDefault="00E145CA" w:rsidP="00E145CA">
      <w:pPr>
        <w:rPr>
          <w:rFonts w:asciiTheme="majorHAnsi" w:hAnsiTheme="majorHAnsi" w:cs="Times New Roman"/>
        </w:rPr>
      </w:pPr>
    </w:p>
    <w:sectPr w:rsidR="00E145CA" w:rsidRPr="000A05FA" w:rsidSect="00062A9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61B19" w14:textId="77777777" w:rsidR="00F97682" w:rsidRDefault="00F97682" w:rsidP="00E43F97">
      <w:r>
        <w:separator/>
      </w:r>
    </w:p>
  </w:endnote>
  <w:endnote w:type="continuationSeparator" w:id="0">
    <w:p w14:paraId="1D322D7E" w14:textId="77777777" w:rsidR="00F97682" w:rsidRDefault="00F97682" w:rsidP="00E4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E31E" w14:textId="77777777" w:rsidR="00F97682" w:rsidRDefault="00F97682" w:rsidP="00E43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6CB9F" w14:textId="77777777" w:rsidR="00F97682" w:rsidRDefault="00F97682" w:rsidP="00E43F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E7148" w14:textId="77777777" w:rsidR="00F97682" w:rsidRDefault="00F97682" w:rsidP="00E43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8AA">
      <w:rPr>
        <w:rStyle w:val="PageNumber"/>
        <w:noProof/>
      </w:rPr>
      <w:t>1</w:t>
    </w:r>
    <w:r>
      <w:rPr>
        <w:rStyle w:val="PageNumber"/>
      </w:rPr>
      <w:fldChar w:fldCharType="end"/>
    </w:r>
  </w:p>
  <w:p w14:paraId="2A0CB74A" w14:textId="77777777" w:rsidR="00F97682" w:rsidRDefault="00F97682" w:rsidP="00E43F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0939" w14:textId="77777777" w:rsidR="00F97682" w:rsidRDefault="00F97682" w:rsidP="00E43F97">
      <w:r>
        <w:separator/>
      </w:r>
    </w:p>
  </w:footnote>
  <w:footnote w:type="continuationSeparator" w:id="0">
    <w:p w14:paraId="091E2619" w14:textId="77777777" w:rsidR="00F97682" w:rsidRDefault="00F97682" w:rsidP="00E43F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996"/>
    <w:multiLevelType w:val="hybridMultilevel"/>
    <w:tmpl w:val="2C064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6637A7"/>
    <w:multiLevelType w:val="hybridMultilevel"/>
    <w:tmpl w:val="61825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424253"/>
    <w:multiLevelType w:val="hybridMultilevel"/>
    <w:tmpl w:val="67E072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8D4F3A"/>
    <w:multiLevelType w:val="hybridMultilevel"/>
    <w:tmpl w:val="7800097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CA"/>
    <w:rsid w:val="000206BB"/>
    <w:rsid w:val="00062A94"/>
    <w:rsid w:val="000732CB"/>
    <w:rsid w:val="000806CC"/>
    <w:rsid w:val="000A05FA"/>
    <w:rsid w:val="000A595E"/>
    <w:rsid w:val="000C3AA4"/>
    <w:rsid w:val="000C3F9D"/>
    <w:rsid w:val="000D112F"/>
    <w:rsid w:val="001019E3"/>
    <w:rsid w:val="00106346"/>
    <w:rsid w:val="00182D28"/>
    <w:rsid w:val="001D2FF7"/>
    <w:rsid w:val="001E4F58"/>
    <w:rsid w:val="00213699"/>
    <w:rsid w:val="002163A5"/>
    <w:rsid w:val="00251B88"/>
    <w:rsid w:val="00272899"/>
    <w:rsid w:val="002918AA"/>
    <w:rsid w:val="002B49D7"/>
    <w:rsid w:val="002B7862"/>
    <w:rsid w:val="002D5013"/>
    <w:rsid w:val="00301BF8"/>
    <w:rsid w:val="003059FA"/>
    <w:rsid w:val="00317918"/>
    <w:rsid w:val="00326D92"/>
    <w:rsid w:val="00333837"/>
    <w:rsid w:val="00341D80"/>
    <w:rsid w:val="003C4D1C"/>
    <w:rsid w:val="00467857"/>
    <w:rsid w:val="00475532"/>
    <w:rsid w:val="004C71AB"/>
    <w:rsid w:val="004F3885"/>
    <w:rsid w:val="005319D5"/>
    <w:rsid w:val="00547240"/>
    <w:rsid w:val="005578A2"/>
    <w:rsid w:val="00572C47"/>
    <w:rsid w:val="00594E8B"/>
    <w:rsid w:val="005973DC"/>
    <w:rsid w:val="005A6ABE"/>
    <w:rsid w:val="005B6BD5"/>
    <w:rsid w:val="00630494"/>
    <w:rsid w:val="006348F3"/>
    <w:rsid w:val="006424E5"/>
    <w:rsid w:val="00663CD2"/>
    <w:rsid w:val="00694EBD"/>
    <w:rsid w:val="00771F5E"/>
    <w:rsid w:val="007871BF"/>
    <w:rsid w:val="007E2A44"/>
    <w:rsid w:val="007E30F3"/>
    <w:rsid w:val="007F17F0"/>
    <w:rsid w:val="00805D4E"/>
    <w:rsid w:val="00807FE2"/>
    <w:rsid w:val="00862F73"/>
    <w:rsid w:val="00870FC0"/>
    <w:rsid w:val="008A2E01"/>
    <w:rsid w:val="00910E17"/>
    <w:rsid w:val="00911B50"/>
    <w:rsid w:val="009262B0"/>
    <w:rsid w:val="009515F2"/>
    <w:rsid w:val="009673EC"/>
    <w:rsid w:val="009C28FA"/>
    <w:rsid w:val="009E745A"/>
    <w:rsid w:val="00A12107"/>
    <w:rsid w:val="00A27100"/>
    <w:rsid w:val="00A31BA2"/>
    <w:rsid w:val="00A63DA3"/>
    <w:rsid w:val="00A659CF"/>
    <w:rsid w:val="00A67827"/>
    <w:rsid w:val="00A900E5"/>
    <w:rsid w:val="00AE208E"/>
    <w:rsid w:val="00AE3E7C"/>
    <w:rsid w:val="00B45BF0"/>
    <w:rsid w:val="00BC6488"/>
    <w:rsid w:val="00C216BC"/>
    <w:rsid w:val="00C63E2D"/>
    <w:rsid w:val="00C76CE1"/>
    <w:rsid w:val="00C81F8B"/>
    <w:rsid w:val="00C86499"/>
    <w:rsid w:val="00CD18DB"/>
    <w:rsid w:val="00CD1C80"/>
    <w:rsid w:val="00CD470D"/>
    <w:rsid w:val="00CD7CCA"/>
    <w:rsid w:val="00CF0211"/>
    <w:rsid w:val="00CF0919"/>
    <w:rsid w:val="00D304E1"/>
    <w:rsid w:val="00D328C9"/>
    <w:rsid w:val="00D72DB9"/>
    <w:rsid w:val="00D77521"/>
    <w:rsid w:val="00DB3F4F"/>
    <w:rsid w:val="00E145CA"/>
    <w:rsid w:val="00E43F97"/>
    <w:rsid w:val="00E565E0"/>
    <w:rsid w:val="00E77B56"/>
    <w:rsid w:val="00E911DE"/>
    <w:rsid w:val="00E93419"/>
    <w:rsid w:val="00EB1FB3"/>
    <w:rsid w:val="00F26E10"/>
    <w:rsid w:val="00F6222C"/>
    <w:rsid w:val="00F754EC"/>
    <w:rsid w:val="00F97682"/>
    <w:rsid w:val="00FD0E93"/>
    <w:rsid w:val="00FF5D82"/>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E1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CCA"/>
    <w:pPr>
      <w:ind w:left="720"/>
      <w:contextualSpacing/>
    </w:pPr>
  </w:style>
  <w:style w:type="paragraph" w:styleId="Footer">
    <w:name w:val="footer"/>
    <w:basedOn w:val="Normal"/>
    <w:link w:val="FooterChar"/>
    <w:uiPriority w:val="99"/>
    <w:unhideWhenUsed/>
    <w:rsid w:val="00E43F97"/>
    <w:pPr>
      <w:tabs>
        <w:tab w:val="center" w:pos="4320"/>
        <w:tab w:val="right" w:pos="8640"/>
      </w:tabs>
    </w:pPr>
  </w:style>
  <w:style w:type="character" w:customStyle="1" w:styleId="FooterChar">
    <w:name w:val="Footer Char"/>
    <w:basedOn w:val="DefaultParagraphFont"/>
    <w:link w:val="Footer"/>
    <w:uiPriority w:val="99"/>
    <w:rsid w:val="00E43F97"/>
  </w:style>
  <w:style w:type="character" w:styleId="PageNumber">
    <w:name w:val="page number"/>
    <w:basedOn w:val="DefaultParagraphFont"/>
    <w:uiPriority w:val="99"/>
    <w:semiHidden/>
    <w:unhideWhenUsed/>
    <w:rsid w:val="00E43F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CCA"/>
    <w:pPr>
      <w:ind w:left="720"/>
      <w:contextualSpacing/>
    </w:pPr>
  </w:style>
  <w:style w:type="paragraph" w:styleId="Footer">
    <w:name w:val="footer"/>
    <w:basedOn w:val="Normal"/>
    <w:link w:val="FooterChar"/>
    <w:uiPriority w:val="99"/>
    <w:unhideWhenUsed/>
    <w:rsid w:val="00E43F97"/>
    <w:pPr>
      <w:tabs>
        <w:tab w:val="center" w:pos="4320"/>
        <w:tab w:val="right" w:pos="8640"/>
      </w:tabs>
    </w:pPr>
  </w:style>
  <w:style w:type="character" w:customStyle="1" w:styleId="FooterChar">
    <w:name w:val="Footer Char"/>
    <w:basedOn w:val="DefaultParagraphFont"/>
    <w:link w:val="Footer"/>
    <w:uiPriority w:val="99"/>
    <w:rsid w:val="00E43F97"/>
  </w:style>
  <w:style w:type="character" w:styleId="PageNumber">
    <w:name w:val="page number"/>
    <w:basedOn w:val="DefaultParagraphFont"/>
    <w:uiPriority w:val="99"/>
    <w:semiHidden/>
    <w:unhideWhenUsed/>
    <w:rsid w:val="00E4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1423</Words>
  <Characters>8114</Characters>
  <Application>Microsoft Macintosh Word</Application>
  <DocSecurity>0</DocSecurity>
  <Lines>67</Lines>
  <Paragraphs>19</Paragraphs>
  <ScaleCrop>false</ScaleCrop>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7</cp:revision>
  <dcterms:created xsi:type="dcterms:W3CDTF">2017-10-04T14:21:00Z</dcterms:created>
  <dcterms:modified xsi:type="dcterms:W3CDTF">2017-10-11T00:58:00Z</dcterms:modified>
</cp:coreProperties>
</file>