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6041" w14:textId="348B8841" w:rsidR="006E2941" w:rsidRPr="00EC30F4" w:rsidRDefault="00EC30F4" w:rsidP="00FA4C4A">
      <w:pPr>
        <w:rPr>
          <w:rFonts w:ascii="Candara" w:hAnsi="Candara"/>
          <w:b/>
          <w:sz w:val="28"/>
          <w:szCs w:val="28"/>
        </w:rPr>
      </w:pPr>
      <w:r w:rsidRPr="00EC30F4">
        <w:rPr>
          <w:rFonts w:ascii="Candara" w:hAnsi="Candara"/>
          <w:b/>
          <w:sz w:val="28"/>
          <w:szCs w:val="28"/>
        </w:rPr>
        <w:t>What you need to recall from inorganic chemistry, CHE1031</w:t>
      </w:r>
    </w:p>
    <w:p w14:paraId="2B569B2B" w14:textId="77777777" w:rsidR="00EC30F4" w:rsidRPr="00046970" w:rsidRDefault="00EC30F4" w:rsidP="00FA4C4A">
      <w:pPr>
        <w:rPr>
          <w:rFonts w:ascii="Candara" w:hAnsi="Candara"/>
          <w:sz w:val="16"/>
          <w:szCs w:val="16"/>
        </w:rPr>
      </w:pPr>
    </w:p>
    <w:p w14:paraId="52AB703F" w14:textId="752DDC71" w:rsidR="000A126C" w:rsidRDefault="000A126C" w:rsidP="00FA4C4A">
      <w:pPr>
        <w:rPr>
          <w:rFonts w:ascii="Candara" w:hAnsi="Candara"/>
        </w:rPr>
      </w:pPr>
      <w:r>
        <w:rPr>
          <w:rFonts w:ascii="Candara" w:hAnsi="Candara"/>
        </w:rPr>
        <w:t>Organic chemistry is all about chemical bonds and the behavior of electrons. Some of the material covered in inorganic chemistry serves as essential background information for organic chemistry. That essential mate</w:t>
      </w:r>
      <w:r w:rsidR="00F8455E">
        <w:rPr>
          <w:rFonts w:ascii="Candara" w:hAnsi="Candara"/>
        </w:rPr>
        <w:t xml:space="preserve">rial is summarized here. We will review some of it </w:t>
      </w:r>
      <w:r w:rsidR="00F8455E">
        <w:rPr>
          <w:rFonts w:ascii="Candara" w:hAnsi="Candara"/>
          <w:u w:val="single"/>
        </w:rPr>
        <w:t>briefly</w:t>
      </w:r>
      <w:r w:rsidR="00F8455E">
        <w:rPr>
          <w:rFonts w:ascii="Candara" w:hAnsi="Candara"/>
        </w:rPr>
        <w:t>, but if you feel that you need more of a refresher I strongly advise you to go back to my website for CHE1031 and look through:</w:t>
      </w:r>
    </w:p>
    <w:p w14:paraId="23364CD2" w14:textId="4C2C4134" w:rsidR="00F8455E" w:rsidRDefault="00F8455E" w:rsidP="00F8455E">
      <w:pPr>
        <w:pStyle w:val="ListParagraph"/>
        <w:numPr>
          <w:ilvl w:val="0"/>
          <w:numId w:val="17"/>
        </w:numPr>
        <w:rPr>
          <w:rFonts w:ascii="Candara" w:hAnsi="Candara"/>
        </w:rPr>
      </w:pPr>
      <w:r>
        <w:rPr>
          <w:rFonts w:ascii="Candara" w:hAnsi="Candara"/>
        </w:rPr>
        <w:t>Lecture 6: Atoms</w:t>
      </w:r>
      <w:r w:rsidR="0075550D">
        <w:rPr>
          <w:rFonts w:ascii="Candara" w:hAnsi="Candara"/>
        </w:rPr>
        <w:t>, subatomic &amp; quantum structure</w:t>
      </w:r>
    </w:p>
    <w:p w14:paraId="2B969DB0" w14:textId="58CE40AE" w:rsidR="0075550D" w:rsidRDefault="0075550D" w:rsidP="00F8455E">
      <w:pPr>
        <w:pStyle w:val="ListParagraph"/>
        <w:numPr>
          <w:ilvl w:val="0"/>
          <w:numId w:val="17"/>
        </w:numPr>
        <w:rPr>
          <w:rFonts w:ascii="Candara" w:hAnsi="Candara"/>
        </w:rPr>
      </w:pPr>
      <w:r>
        <w:rPr>
          <w:rFonts w:ascii="Candara" w:hAnsi="Candara"/>
        </w:rPr>
        <w:t>Lecture 7: Chemical bonding</w:t>
      </w:r>
    </w:p>
    <w:p w14:paraId="78EED115" w14:textId="7257B662" w:rsidR="003A2F64" w:rsidRPr="00B83260" w:rsidRDefault="00B83260" w:rsidP="00B83260">
      <w:pPr>
        <w:pStyle w:val="ListParagraph"/>
        <w:ind w:left="0"/>
        <w:rPr>
          <w:rFonts w:ascii="Candara" w:hAnsi="Candara"/>
        </w:rPr>
      </w:pPr>
      <w:r>
        <w:rPr>
          <w:rFonts w:ascii="Candara" w:hAnsi="Candara"/>
        </w:rPr>
        <w:t>You</w:t>
      </w:r>
      <w:r w:rsidR="003A2F64">
        <w:rPr>
          <w:rFonts w:ascii="Candara" w:hAnsi="Candara"/>
        </w:rPr>
        <w:t xml:space="preserve"> may find it particularly useful </w:t>
      </w:r>
      <w:r>
        <w:rPr>
          <w:rFonts w:ascii="Candara" w:hAnsi="Candara"/>
        </w:rPr>
        <w:t>to revisit the electron configuration and Lewis structure worksheets.</w:t>
      </w:r>
    </w:p>
    <w:p w14:paraId="71F15735" w14:textId="77777777" w:rsidR="000A126C" w:rsidRPr="00046970" w:rsidRDefault="000A126C" w:rsidP="00FA4C4A">
      <w:pPr>
        <w:rPr>
          <w:rFonts w:ascii="Candara" w:hAnsi="Candara"/>
          <w:sz w:val="16"/>
          <w:szCs w:val="16"/>
        </w:rPr>
      </w:pPr>
    </w:p>
    <w:p w14:paraId="7B94366A" w14:textId="4B79BC57" w:rsidR="0075550D" w:rsidRPr="0075550D" w:rsidRDefault="0075550D" w:rsidP="00FA4C4A">
      <w:pPr>
        <w:rPr>
          <w:rFonts w:ascii="Candara" w:hAnsi="Candara"/>
          <w:b/>
        </w:rPr>
      </w:pPr>
      <w:r w:rsidRPr="0075550D">
        <w:rPr>
          <w:rFonts w:ascii="Candara" w:hAnsi="Candara"/>
          <w:b/>
        </w:rPr>
        <w:t>Here’s w</w:t>
      </w:r>
      <w:r>
        <w:rPr>
          <w:rFonts w:ascii="Candara" w:hAnsi="Candara"/>
          <w:b/>
        </w:rPr>
        <w:t>hat you need to remember or ref</w:t>
      </w:r>
      <w:r w:rsidRPr="0075550D">
        <w:rPr>
          <w:rFonts w:ascii="Candara" w:hAnsi="Candara"/>
          <w:b/>
        </w:rPr>
        <w:t>r</w:t>
      </w:r>
      <w:r>
        <w:rPr>
          <w:rFonts w:ascii="Candara" w:hAnsi="Candara"/>
          <w:b/>
        </w:rPr>
        <w:t>e</w:t>
      </w:r>
      <w:r w:rsidRPr="0075550D">
        <w:rPr>
          <w:rFonts w:ascii="Candara" w:hAnsi="Candara"/>
          <w:b/>
        </w:rPr>
        <w:t>sh:</w:t>
      </w:r>
    </w:p>
    <w:p w14:paraId="67F6FD77" w14:textId="348C604D" w:rsidR="00EC30F4" w:rsidRDefault="0066429D" w:rsidP="0066429D">
      <w:pPr>
        <w:pStyle w:val="ListParagraph"/>
        <w:numPr>
          <w:ilvl w:val="0"/>
          <w:numId w:val="9"/>
        </w:numPr>
        <w:rPr>
          <w:rFonts w:ascii="Candara" w:hAnsi="Candara"/>
        </w:rPr>
      </w:pPr>
      <w:r w:rsidRPr="008F511F">
        <w:rPr>
          <w:rFonts w:ascii="Candara" w:hAnsi="Candara"/>
          <w:b/>
        </w:rPr>
        <w:t>Science</w:t>
      </w:r>
      <w:r w:rsidRPr="0066429D">
        <w:rPr>
          <w:rFonts w:ascii="Candara" w:hAnsi="Candara"/>
        </w:rPr>
        <w:t xml:space="preserve"> uses </w:t>
      </w:r>
      <w:r w:rsidRPr="008F511F">
        <w:rPr>
          <w:rFonts w:ascii="Candara" w:hAnsi="Candara"/>
          <w:b/>
        </w:rPr>
        <w:t>logic and experimentation</w:t>
      </w:r>
      <w:r>
        <w:rPr>
          <w:rFonts w:ascii="Candara" w:hAnsi="Candara"/>
        </w:rPr>
        <w:t xml:space="preserve"> to explain the world around us through </w:t>
      </w:r>
      <w:r w:rsidRPr="008F511F">
        <w:rPr>
          <w:rFonts w:ascii="Candara" w:hAnsi="Candara"/>
          <w:b/>
        </w:rPr>
        <w:t>systematic study</w:t>
      </w:r>
      <w:r>
        <w:rPr>
          <w:rFonts w:ascii="Candara" w:hAnsi="Candara"/>
        </w:rPr>
        <w:t>.</w:t>
      </w:r>
    </w:p>
    <w:p w14:paraId="0E100CD3" w14:textId="77777777" w:rsidR="00F71CD6" w:rsidRPr="00F71CD6" w:rsidRDefault="00F71CD6" w:rsidP="00F71CD6">
      <w:pPr>
        <w:rPr>
          <w:rFonts w:ascii="Candara" w:hAnsi="Candara"/>
          <w:sz w:val="16"/>
          <w:szCs w:val="16"/>
        </w:rPr>
      </w:pPr>
    </w:p>
    <w:p w14:paraId="6718BB77" w14:textId="3ADCB898" w:rsidR="0066429D" w:rsidRDefault="0066429D" w:rsidP="0066429D">
      <w:pPr>
        <w:pStyle w:val="ListParagraph"/>
        <w:numPr>
          <w:ilvl w:val="0"/>
          <w:numId w:val="9"/>
        </w:numPr>
        <w:rPr>
          <w:rFonts w:ascii="Candara" w:hAnsi="Candara"/>
        </w:rPr>
      </w:pPr>
      <w:r w:rsidRPr="008F511F">
        <w:rPr>
          <w:rFonts w:ascii="Candara" w:hAnsi="Candara"/>
          <w:b/>
        </w:rPr>
        <w:t>Chemistry</w:t>
      </w:r>
      <w:r>
        <w:rPr>
          <w:rFonts w:ascii="Candara" w:hAnsi="Candara"/>
        </w:rPr>
        <w:t xml:space="preserve"> is the science of the </w:t>
      </w:r>
      <w:r w:rsidRPr="008F511F">
        <w:rPr>
          <w:rFonts w:ascii="Candara" w:hAnsi="Candara"/>
          <w:b/>
        </w:rPr>
        <w:t>changes</w:t>
      </w:r>
      <w:r>
        <w:rPr>
          <w:rFonts w:ascii="Candara" w:hAnsi="Candara"/>
        </w:rPr>
        <w:t xml:space="preserve"> that matter undergoes.</w:t>
      </w:r>
    </w:p>
    <w:p w14:paraId="0573D488" w14:textId="77777777" w:rsidR="00F71CD6" w:rsidRPr="00F71CD6" w:rsidRDefault="00F71CD6" w:rsidP="00F71CD6">
      <w:pPr>
        <w:rPr>
          <w:rFonts w:ascii="Candara" w:hAnsi="Candara"/>
          <w:sz w:val="16"/>
          <w:szCs w:val="16"/>
        </w:rPr>
      </w:pPr>
    </w:p>
    <w:p w14:paraId="7F54088C" w14:textId="797DD1BC" w:rsidR="005717B4" w:rsidRDefault="005717B4" w:rsidP="0066429D">
      <w:pPr>
        <w:pStyle w:val="ListParagraph"/>
        <w:numPr>
          <w:ilvl w:val="0"/>
          <w:numId w:val="9"/>
        </w:numPr>
        <w:rPr>
          <w:rFonts w:ascii="Candara" w:hAnsi="Candara"/>
        </w:rPr>
      </w:pPr>
      <w:r w:rsidRPr="008F511F">
        <w:rPr>
          <w:rFonts w:ascii="Candara" w:hAnsi="Candara"/>
          <w:b/>
        </w:rPr>
        <w:t>Atoms</w:t>
      </w:r>
      <w:r>
        <w:rPr>
          <w:rFonts w:ascii="Candara" w:hAnsi="Candara"/>
        </w:rPr>
        <w:t xml:space="preserve"> are the smallest unit of matter that has the chemical and physical properties of a specific type of matter (an element) (Dalton).</w:t>
      </w:r>
    </w:p>
    <w:p w14:paraId="6FFFF1B9" w14:textId="77777777" w:rsidR="00F71CD6" w:rsidRPr="00F71CD6" w:rsidRDefault="00F71CD6" w:rsidP="00F71CD6">
      <w:pPr>
        <w:rPr>
          <w:rFonts w:ascii="Candara" w:hAnsi="Candara"/>
          <w:sz w:val="16"/>
          <w:szCs w:val="16"/>
        </w:rPr>
      </w:pPr>
    </w:p>
    <w:p w14:paraId="55D8CEAE" w14:textId="35C7C1CE" w:rsidR="005717B4" w:rsidRDefault="005717B4" w:rsidP="0066429D">
      <w:pPr>
        <w:pStyle w:val="ListParagraph"/>
        <w:numPr>
          <w:ilvl w:val="0"/>
          <w:numId w:val="9"/>
        </w:numPr>
        <w:rPr>
          <w:rFonts w:ascii="Candara" w:hAnsi="Candara"/>
        </w:rPr>
      </w:pPr>
      <w:r>
        <w:rPr>
          <w:rFonts w:ascii="Candara" w:hAnsi="Candara"/>
        </w:rPr>
        <w:t xml:space="preserve">Atoms have tiny, dense, central </w:t>
      </w:r>
      <w:r w:rsidRPr="002B4828">
        <w:rPr>
          <w:rFonts w:ascii="Candara" w:hAnsi="Candara"/>
          <w:b/>
        </w:rPr>
        <w:t>nuclei</w:t>
      </w:r>
      <w:r>
        <w:rPr>
          <w:rFonts w:ascii="Candara" w:hAnsi="Candara"/>
        </w:rPr>
        <w:t xml:space="preserve"> of protons &amp; neutrons (Rutherford).</w:t>
      </w:r>
      <w:r w:rsidR="002E5C2D">
        <w:rPr>
          <w:rFonts w:ascii="Candara" w:hAnsi="Candara"/>
        </w:rPr>
        <w:t xml:space="preserve"> The nucleus is so tiny that it is like a gnat flying in the center of a huge cathedral.</w:t>
      </w:r>
    </w:p>
    <w:p w14:paraId="6EA74938" w14:textId="77777777" w:rsidR="00F71CD6" w:rsidRPr="00F71CD6" w:rsidRDefault="00F71CD6" w:rsidP="00F71CD6">
      <w:pPr>
        <w:rPr>
          <w:rFonts w:ascii="Candara" w:hAnsi="Candara"/>
          <w:sz w:val="16"/>
          <w:szCs w:val="16"/>
        </w:rPr>
      </w:pPr>
    </w:p>
    <w:p w14:paraId="794F5F48" w14:textId="0159772F" w:rsidR="002E5C2D" w:rsidRDefault="002B4828" w:rsidP="0066429D">
      <w:pPr>
        <w:pStyle w:val="ListParagraph"/>
        <w:numPr>
          <w:ilvl w:val="0"/>
          <w:numId w:val="9"/>
        </w:numPr>
        <w:rPr>
          <w:rFonts w:ascii="Candara" w:hAnsi="Candara"/>
        </w:rPr>
      </w:pPr>
      <w:r w:rsidRPr="002B4828">
        <w:rPr>
          <w:rFonts w:ascii="Candara" w:hAnsi="Candara"/>
          <w:b/>
        </w:rPr>
        <w:t>Electrons</w:t>
      </w:r>
      <w:r>
        <w:rPr>
          <w:rFonts w:ascii="Candara" w:hAnsi="Candara"/>
        </w:rPr>
        <w:t xml:space="preserve"> occupy m</w:t>
      </w:r>
      <w:r w:rsidR="002E5C2D">
        <w:rPr>
          <w:rFonts w:ascii="Candara" w:hAnsi="Candara"/>
        </w:rPr>
        <w:t xml:space="preserve">ost of the </w:t>
      </w:r>
      <w:r w:rsidR="002E5C2D" w:rsidRPr="002B4828">
        <w:rPr>
          <w:rFonts w:ascii="Candara" w:hAnsi="Candara"/>
          <w:b/>
        </w:rPr>
        <w:t>volume</w:t>
      </w:r>
      <w:r w:rsidR="002E5C2D">
        <w:rPr>
          <w:rFonts w:ascii="Candara" w:hAnsi="Candara"/>
        </w:rPr>
        <w:t xml:space="preserve"> of the atom.</w:t>
      </w:r>
    </w:p>
    <w:p w14:paraId="22B0E7FA" w14:textId="77777777" w:rsidR="00F71CD6" w:rsidRPr="00F71CD6" w:rsidRDefault="00F71CD6" w:rsidP="00F71CD6">
      <w:pPr>
        <w:rPr>
          <w:rFonts w:ascii="Candara" w:hAnsi="Candara"/>
          <w:sz w:val="16"/>
          <w:szCs w:val="16"/>
        </w:rPr>
      </w:pPr>
    </w:p>
    <w:p w14:paraId="3AB53C24" w14:textId="77777777" w:rsidR="00A07BCB" w:rsidRDefault="00A07BCB" w:rsidP="00A07BCB">
      <w:pPr>
        <w:pStyle w:val="ListParagraph"/>
        <w:numPr>
          <w:ilvl w:val="0"/>
          <w:numId w:val="9"/>
        </w:numPr>
        <w:rPr>
          <w:rFonts w:ascii="Candara" w:hAnsi="Candara"/>
        </w:rPr>
      </w:pPr>
      <w:r>
        <w:rPr>
          <w:rFonts w:ascii="Candara" w:hAnsi="Candara"/>
        </w:rPr>
        <w:t xml:space="preserve">Electr0ns are either core or </w:t>
      </w:r>
      <w:r w:rsidRPr="002B4828">
        <w:rPr>
          <w:rFonts w:ascii="Candara" w:hAnsi="Candara"/>
          <w:b/>
        </w:rPr>
        <w:t>valence electrons</w:t>
      </w:r>
      <w:r>
        <w:rPr>
          <w:rFonts w:ascii="Candara" w:hAnsi="Candara"/>
        </w:rPr>
        <w:t>. Valence electrons are the outermost electrons while core electrons are all other electrons and sit below the valence shell.</w:t>
      </w:r>
    </w:p>
    <w:p w14:paraId="77C01465" w14:textId="77777777" w:rsidR="00F71CD6" w:rsidRPr="00F71CD6" w:rsidRDefault="00F71CD6" w:rsidP="00F71CD6">
      <w:pPr>
        <w:rPr>
          <w:rFonts w:ascii="Candara" w:hAnsi="Candara"/>
          <w:sz w:val="16"/>
          <w:szCs w:val="16"/>
        </w:rPr>
      </w:pPr>
    </w:p>
    <w:p w14:paraId="55D0F350" w14:textId="77777777" w:rsidR="00A07BCB" w:rsidRDefault="00A07BCB" w:rsidP="00A07BCB">
      <w:pPr>
        <w:pStyle w:val="ListParagraph"/>
        <w:numPr>
          <w:ilvl w:val="0"/>
          <w:numId w:val="9"/>
        </w:numPr>
        <w:rPr>
          <w:rFonts w:ascii="Candara" w:hAnsi="Candara"/>
        </w:rPr>
      </w:pPr>
      <w:r>
        <w:rPr>
          <w:rFonts w:ascii="Candara" w:hAnsi="Candara"/>
        </w:rPr>
        <w:t xml:space="preserve">The number of valence electrons in an atom is equal to the atom’s </w:t>
      </w:r>
      <w:r w:rsidRPr="002B4828">
        <w:rPr>
          <w:rFonts w:ascii="Candara" w:hAnsi="Candara"/>
          <w:b/>
        </w:rPr>
        <w:t>column number</w:t>
      </w:r>
      <w:r>
        <w:rPr>
          <w:rFonts w:ascii="Candara" w:hAnsi="Candara"/>
        </w:rPr>
        <w:t>.</w:t>
      </w:r>
    </w:p>
    <w:p w14:paraId="1EDB57D6" w14:textId="77777777" w:rsidR="00F71CD6" w:rsidRPr="00F71CD6" w:rsidRDefault="00F71CD6" w:rsidP="00F71CD6">
      <w:pPr>
        <w:rPr>
          <w:rFonts w:ascii="Candara" w:hAnsi="Candara"/>
          <w:sz w:val="16"/>
          <w:szCs w:val="16"/>
        </w:rPr>
      </w:pPr>
    </w:p>
    <w:p w14:paraId="4C1333C8" w14:textId="77777777" w:rsidR="00A07BCB" w:rsidRPr="0066429D" w:rsidRDefault="00A07BCB" w:rsidP="00A07BCB">
      <w:pPr>
        <w:pStyle w:val="ListParagraph"/>
        <w:numPr>
          <w:ilvl w:val="0"/>
          <w:numId w:val="9"/>
        </w:numPr>
        <w:rPr>
          <w:rFonts w:ascii="Candara" w:hAnsi="Candara"/>
        </w:rPr>
      </w:pPr>
      <w:r>
        <w:rPr>
          <w:rFonts w:ascii="Candara" w:hAnsi="Candara"/>
        </w:rPr>
        <w:t xml:space="preserve">Only valence electrons form </w:t>
      </w:r>
      <w:r w:rsidRPr="002B4828">
        <w:rPr>
          <w:rFonts w:ascii="Candara" w:hAnsi="Candara"/>
          <w:b/>
        </w:rPr>
        <w:t>chemical bonds</w:t>
      </w:r>
      <w:r>
        <w:rPr>
          <w:rFonts w:ascii="Candara" w:hAnsi="Candara"/>
        </w:rPr>
        <w:t xml:space="preserve"> between atoms.</w:t>
      </w:r>
    </w:p>
    <w:p w14:paraId="5FC56B02" w14:textId="77777777" w:rsidR="00F71CD6" w:rsidRPr="00F71CD6" w:rsidRDefault="00F71CD6" w:rsidP="00F71CD6">
      <w:pPr>
        <w:rPr>
          <w:rFonts w:ascii="Candara" w:hAnsi="Candara"/>
          <w:sz w:val="16"/>
          <w:szCs w:val="16"/>
        </w:rPr>
      </w:pPr>
    </w:p>
    <w:p w14:paraId="7FFE681F" w14:textId="77777777" w:rsidR="002B4828" w:rsidRDefault="0050121D" w:rsidP="002B4828">
      <w:pPr>
        <w:pStyle w:val="ListParagraph"/>
        <w:numPr>
          <w:ilvl w:val="0"/>
          <w:numId w:val="9"/>
        </w:numPr>
        <w:rPr>
          <w:rFonts w:ascii="Candara" w:hAnsi="Candara"/>
        </w:rPr>
      </w:pPr>
      <w:r>
        <w:rPr>
          <w:rFonts w:ascii="Candara" w:hAnsi="Candara"/>
        </w:rPr>
        <w:t xml:space="preserve">Classical Newtonian physics does not explain (or govern) the </w:t>
      </w:r>
      <w:r w:rsidR="0048259E">
        <w:rPr>
          <w:rFonts w:ascii="Candara" w:hAnsi="Candara"/>
        </w:rPr>
        <w:t>atoms and subatomic particles.</w:t>
      </w:r>
      <w:r w:rsidR="002B4828">
        <w:rPr>
          <w:rFonts w:ascii="Candara" w:hAnsi="Candara"/>
        </w:rPr>
        <w:t xml:space="preserve"> </w:t>
      </w:r>
      <w:r w:rsidR="0048259E" w:rsidRPr="002B4828">
        <w:rPr>
          <w:rFonts w:ascii="Candara" w:hAnsi="Candara"/>
          <w:b/>
        </w:rPr>
        <w:t>Quantum mechanics</w:t>
      </w:r>
      <w:r w:rsidR="0048259E" w:rsidRPr="002B4828">
        <w:rPr>
          <w:rFonts w:ascii="Candara" w:hAnsi="Candara"/>
        </w:rPr>
        <w:t xml:space="preserve"> describes the physical behavior</w:t>
      </w:r>
      <w:r w:rsidR="002B4828">
        <w:rPr>
          <w:rFonts w:ascii="Candara" w:hAnsi="Candara"/>
        </w:rPr>
        <w:t xml:space="preserve"> of electrons.</w:t>
      </w:r>
    </w:p>
    <w:p w14:paraId="7A7E8987" w14:textId="77777777" w:rsidR="002B4828" w:rsidRDefault="002B4828" w:rsidP="00950DC4">
      <w:pPr>
        <w:pStyle w:val="ListParagraph"/>
        <w:numPr>
          <w:ilvl w:val="1"/>
          <w:numId w:val="24"/>
        </w:numPr>
        <w:rPr>
          <w:rFonts w:ascii="Candara" w:hAnsi="Candara"/>
        </w:rPr>
      </w:pPr>
      <w:r>
        <w:rPr>
          <w:rFonts w:ascii="Candara" w:hAnsi="Candara"/>
        </w:rPr>
        <w:t>E</w:t>
      </w:r>
      <w:r w:rsidR="00E4541B" w:rsidRPr="002B4828">
        <w:rPr>
          <w:rFonts w:ascii="Candara" w:hAnsi="Candara"/>
        </w:rPr>
        <w:t xml:space="preserve">lectrons behave as </w:t>
      </w:r>
      <w:r w:rsidR="00CD7C32" w:rsidRPr="002B4828">
        <w:rPr>
          <w:rFonts w:ascii="Candara" w:hAnsi="Candara"/>
        </w:rPr>
        <w:t>‘</w:t>
      </w:r>
      <w:r w:rsidR="00E4541B" w:rsidRPr="00AB021B">
        <w:rPr>
          <w:rFonts w:ascii="Candara" w:hAnsi="Candara"/>
          <w:b/>
        </w:rPr>
        <w:t>wavicles</w:t>
      </w:r>
      <w:r w:rsidR="00CD7C32" w:rsidRPr="00AB021B">
        <w:rPr>
          <w:rFonts w:ascii="Candara" w:hAnsi="Candara"/>
          <w:b/>
        </w:rPr>
        <w:t>’</w:t>
      </w:r>
      <w:r w:rsidR="00E4541B" w:rsidRPr="002B4828">
        <w:rPr>
          <w:rFonts w:ascii="Candara" w:hAnsi="Candara"/>
        </w:rPr>
        <w:t>, neither waves nor particles, but bo</w:t>
      </w:r>
      <w:r w:rsidR="00284423" w:rsidRPr="002B4828">
        <w:rPr>
          <w:rFonts w:ascii="Candara" w:hAnsi="Candara"/>
        </w:rPr>
        <w:t xml:space="preserve">th. </w:t>
      </w:r>
    </w:p>
    <w:p w14:paraId="2764E3FF" w14:textId="77777777" w:rsidR="002B4828" w:rsidRDefault="002B4828" w:rsidP="00950DC4">
      <w:pPr>
        <w:pStyle w:val="ListParagraph"/>
        <w:numPr>
          <w:ilvl w:val="1"/>
          <w:numId w:val="24"/>
        </w:numPr>
        <w:rPr>
          <w:rFonts w:ascii="Candara" w:hAnsi="Candara"/>
        </w:rPr>
      </w:pPr>
      <w:r>
        <w:rPr>
          <w:rFonts w:ascii="Candara" w:hAnsi="Candara"/>
        </w:rPr>
        <w:t xml:space="preserve">The </w:t>
      </w:r>
      <w:r w:rsidR="00284423" w:rsidRPr="002B4828">
        <w:rPr>
          <w:rFonts w:ascii="Candara" w:hAnsi="Candara"/>
        </w:rPr>
        <w:t>behavior</w:t>
      </w:r>
      <w:r>
        <w:rPr>
          <w:rFonts w:ascii="Candara" w:hAnsi="Candara"/>
        </w:rPr>
        <w:t xml:space="preserve"> of electrons</w:t>
      </w:r>
      <w:r w:rsidR="00284423" w:rsidRPr="002B4828">
        <w:rPr>
          <w:rFonts w:ascii="Candara" w:hAnsi="Candara"/>
        </w:rPr>
        <w:t xml:space="preserve"> is dualistic and </w:t>
      </w:r>
      <w:r w:rsidR="00284423" w:rsidRPr="00AB021B">
        <w:rPr>
          <w:rFonts w:ascii="Candara" w:hAnsi="Candara"/>
          <w:b/>
        </w:rPr>
        <w:t>uncertain</w:t>
      </w:r>
      <w:r w:rsidR="003C0620" w:rsidRPr="002B4828">
        <w:rPr>
          <w:rFonts w:ascii="Candara" w:hAnsi="Candara"/>
        </w:rPr>
        <w:t xml:space="preserve"> (Heisenberg)</w:t>
      </w:r>
      <w:r w:rsidR="00284423" w:rsidRPr="002B4828">
        <w:rPr>
          <w:rFonts w:ascii="Candara" w:hAnsi="Candara"/>
        </w:rPr>
        <w:t>.</w:t>
      </w:r>
      <w:r w:rsidR="00691E91" w:rsidRPr="002B4828">
        <w:rPr>
          <w:rFonts w:ascii="Candara" w:hAnsi="Candara"/>
        </w:rPr>
        <w:t xml:space="preserve"> </w:t>
      </w:r>
    </w:p>
    <w:p w14:paraId="6453FDF4" w14:textId="648B6B9A" w:rsidR="0048259E" w:rsidRDefault="00691E91" w:rsidP="00950DC4">
      <w:pPr>
        <w:pStyle w:val="ListParagraph"/>
        <w:numPr>
          <w:ilvl w:val="1"/>
          <w:numId w:val="24"/>
        </w:numPr>
        <w:rPr>
          <w:rFonts w:ascii="Candara" w:hAnsi="Candara"/>
        </w:rPr>
      </w:pPr>
      <w:r w:rsidRPr="002B4828">
        <w:rPr>
          <w:rFonts w:ascii="Candara" w:hAnsi="Candara"/>
        </w:rPr>
        <w:t xml:space="preserve">Electrons exist at discrete, </w:t>
      </w:r>
      <w:r w:rsidRPr="00AB021B">
        <w:rPr>
          <w:rFonts w:ascii="Candara" w:hAnsi="Candara"/>
          <w:b/>
        </w:rPr>
        <w:t>quantum</w:t>
      </w:r>
      <w:r w:rsidRPr="002B4828">
        <w:rPr>
          <w:rFonts w:ascii="Candara" w:hAnsi="Candara"/>
        </w:rPr>
        <w:t xml:space="preserve"> levels of energy</w:t>
      </w:r>
      <w:r w:rsidR="001E3344" w:rsidRPr="002B4828">
        <w:rPr>
          <w:rFonts w:ascii="Candara" w:hAnsi="Candara"/>
        </w:rPr>
        <w:t xml:space="preserve"> and not at energy between these quantum levels.</w:t>
      </w:r>
      <w:r w:rsidR="00284423" w:rsidRPr="002B4828">
        <w:rPr>
          <w:rFonts w:ascii="Candara" w:hAnsi="Candara"/>
        </w:rPr>
        <w:t xml:space="preserve"> </w:t>
      </w:r>
    </w:p>
    <w:p w14:paraId="74B153AB" w14:textId="77777777" w:rsidR="00F71CD6" w:rsidRPr="00F71CD6" w:rsidRDefault="00F71CD6" w:rsidP="00F71CD6">
      <w:pPr>
        <w:ind w:left="360"/>
        <w:rPr>
          <w:rFonts w:ascii="Candara" w:hAnsi="Candara"/>
          <w:sz w:val="16"/>
          <w:szCs w:val="16"/>
        </w:rPr>
      </w:pPr>
    </w:p>
    <w:p w14:paraId="4B62D287" w14:textId="6958017A" w:rsidR="002E5C2D" w:rsidRDefault="00A07BCB" w:rsidP="0066429D">
      <w:pPr>
        <w:pStyle w:val="ListParagraph"/>
        <w:numPr>
          <w:ilvl w:val="0"/>
          <w:numId w:val="9"/>
        </w:numPr>
        <w:rPr>
          <w:rFonts w:ascii="Candara" w:hAnsi="Candara"/>
        </w:rPr>
      </w:pPr>
      <w:r>
        <w:rPr>
          <w:rFonts w:ascii="Candara" w:hAnsi="Candara"/>
        </w:rPr>
        <w:t>E</w:t>
      </w:r>
      <w:r w:rsidR="002E5C2D">
        <w:rPr>
          <w:rFonts w:ascii="Candara" w:hAnsi="Candara"/>
        </w:rPr>
        <w:t xml:space="preserve">lectrons occupy </w:t>
      </w:r>
      <w:r w:rsidR="002E5C2D" w:rsidRPr="00AB021B">
        <w:rPr>
          <w:rFonts w:ascii="Candara" w:hAnsi="Candara"/>
          <w:b/>
        </w:rPr>
        <w:t>orbitals</w:t>
      </w:r>
      <w:r w:rsidR="002E5C2D">
        <w:rPr>
          <w:rFonts w:ascii="Candara" w:hAnsi="Candara"/>
        </w:rPr>
        <w:t xml:space="preserve">: </w:t>
      </w:r>
      <w:r w:rsidR="004B5134">
        <w:rPr>
          <w:rFonts w:ascii="Candara" w:hAnsi="Candara"/>
        </w:rPr>
        <w:t xml:space="preserve">three-dimensional shapes that </w:t>
      </w:r>
      <w:r w:rsidR="00D93B6F">
        <w:rPr>
          <w:rFonts w:ascii="Candara" w:hAnsi="Candara"/>
        </w:rPr>
        <w:t>are the electron’s most probable location in the space surrounding the nucleus. The shape and energy level of orbitals are defined mathematically by wave functions</w:t>
      </w:r>
      <w:r w:rsidR="0056167D">
        <w:rPr>
          <w:rFonts w:ascii="Candara" w:hAnsi="Candara"/>
        </w:rPr>
        <w:t xml:space="preserve"> (Schrodinger)</w:t>
      </w:r>
      <w:r w:rsidR="00D93B6F">
        <w:rPr>
          <w:rFonts w:ascii="Candara" w:hAnsi="Candara"/>
        </w:rPr>
        <w:t>.</w:t>
      </w:r>
    </w:p>
    <w:p w14:paraId="16FC9C49" w14:textId="74045B88" w:rsidR="00DC3FB7" w:rsidRDefault="00DC3FB7" w:rsidP="00950DC4">
      <w:pPr>
        <w:pStyle w:val="ListParagraph"/>
        <w:numPr>
          <w:ilvl w:val="0"/>
          <w:numId w:val="23"/>
        </w:numPr>
        <w:rPr>
          <w:rFonts w:ascii="Candara" w:hAnsi="Candara"/>
        </w:rPr>
      </w:pPr>
      <w:r>
        <w:rPr>
          <w:rFonts w:ascii="Candara" w:hAnsi="Candara"/>
        </w:rPr>
        <w:t xml:space="preserve">There are </w:t>
      </w:r>
      <w:r w:rsidRPr="00AB021B">
        <w:rPr>
          <w:rFonts w:ascii="Candara" w:hAnsi="Candara"/>
          <w:b/>
        </w:rPr>
        <w:t>s, p, d and f orbitals</w:t>
      </w:r>
      <w:r>
        <w:rPr>
          <w:rFonts w:ascii="Candara" w:hAnsi="Candara"/>
        </w:rPr>
        <w:t xml:space="preserve"> that hold a total of 2, 6, 10 or 14 electrons.</w:t>
      </w:r>
    </w:p>
    <w:p w14:paraId="57D742CE" w14:textId="2BDEDC04" w:rsidR="00371CE3" w:rsidRDefault="00EF4F34" w:rsidP="00950DC4">
      <w:pPr>
        <w:pStyle w:val="ListParagraph"/>
        <w:numPr>
          <w:ilvl w:val="0"/>
          <w:numId w:val="23"/>
        </w:numPr>
        <w:rPr>
          <w:rFonts w:ascii="Candara" w:hAnsi="Candara"/>
        </w:rPr>
      </w:pPr>
      <w:r>
        <w:rPr>
          <w:rFonts w:ascii="Candara" w:hAnsi="Candara"/>
        </w:rPr>
        <w:t>All or</w:t>
      </w:r>
      <w:r w:rsidR="00371CE3">
        <w:rPr>
          <w:rFonts w:ascii="Candara" w:hAnsi="Candara"/>
        </w:rPr>
        <w:t xml:space="preserve">bitals have </w:t>
      </w:r>
      <w:r w:rsidR="00371CE3" w:rsidRPr="004D3C0F">
        <w:rPr>
          <w:rFonts w:ascii="Candara" w:hAnsi="Candara"/>
          <w:b/>
        </w:rPr>
        <w:t>nodes</w:t>
      </w:r>
      <w:r>
        <w:rPr>
          <w:rFonts w:ascii="Candara" w:hAnsi="Candara"/>
        </w:rPr>
        <w:t xml:space="preserve"> where electrons do not exist. Nodes are a consequence of wave functions.</w:t>
      </w:r>
    </w:p>
    <w:p w14:paraId="546B1A5A" w14:textId="1FAB5FD2" w:rsidR="00EF4F34" w:rsidRDefault="00EF4F34" w:rsidP="00950DC4">
      <w:pPr>
        <w:pStyle w:val="ListParagraph"/>
        <w:numPr>
          <w:ilvl w:val="0"/>
          <w:numId w:val="23"/>
        </w:numPr>
        <w:rPr>
          <w:rFonts w:ascii="Candara" w:hAnsi="Candara"/>
        </w:rPr>
      </w:pPr>
      <w:r>
        <w:rPr>
          <w:rFonts w:ascii="Candara" w:hAnsi="Candara"/>
        </w:rPr>
        <w:t xml:space="preserve">P, d and f orbitals have </w:t>
      </w:r>
      <w:r w:rsidRPr="004D3C0F">
        <w:rPr>
          <w:rFonts w:ascii="Candara" w:hAnsi="Candara"/>
          <w:b/>
        </w:rPr>
        <w:t>positive and negative lobes</w:t>
      </w:r>
      <w:r>
        <w:rPr>
          <w:rFonts w:ascii="Candara" w:hAnsi="Candara"/>
        </w:rPr>
        <w:t xml:space="preserve"> separated by nodes.</w:t>
      </w:r>
    </w:p>
    <w:p w14:paraId="7CDFE17B" w14:textId="771CA502" w:rsidR="00874C9E" w:rsidRDefault="00F71CD6" w:rsidP="00950DC4">
      <w:pPr>
        <w:pStyle w:val="ListParagraph"/>
        <w:numPr>
          <w:ilvl w:val="0"/>
          <w:numId w:val="23"/>
        </w:numPr>
        <w:rPr>
          <w:rFonts w:ascii="Candara" w:hAnsi="Candara"/>
        </w:rPr>
      </w:pPr>
      <w:r w:rsidRPr="0030375A">
        <w:rPr>
          <w:noProof/>
        </w:rPr>
        <w:lastRenderedPageBreak/>
        <w:drawing>
          <wp:anchor distT="0" distB="0" distL="114300" distR="114300" simplePos="0" relativeHeight="251658240" behindDoc="0" locked="0" layoutInCell="1" allowOverlap="1" wp14:anchorId="4F028557" wp14:editId="2E07CD21">
            <wp:simplePos x="0" y="0"/>
            <wp:positionH relativeFrom="margin">
              <wp:align>right</wp:align>
            </wp:positionH>
            <wp:positionV relativeFrom="margin">
              <wp:align>top</wp:align>
            </wp:positionV>
            <wp:extent cx="1880235" cy="1149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235" cy="1149985"/>
                    </a:xfrm>
                    <a:prstGeom prst="rect">
                      <a:avLst/>
                    </a:prstGeom>
                    <a:noFill/>
                    <a:ln>
                      <a:noFill/>
                    </a:ln>
                  </pic:spPr>
                </pic:pic>
              </a:graphicData>
            </a:graphic>
          </wp:anchor>
        </w:drawing>
      </w:r>
      <w:r w:rsidR="00874C9E">
        <w:rPr>
          <w:rFonts w:ascii="Candara" w:hAnsi="Candara"/>
        </w:rPr>
        <w:t xml:space="preserve">Orbitals </w:t>
      </w:r>
      <w:r w:rsidR="00874C9E" w:rsidRPr="004D3C0F">
        <w:rPr>
          <w:rFonts w:ascii="Candara" w:hAnsi="Candara"/>
          <w:b/>
        </w:rPr>
        <w:t>fill</w:t>
      </w:r>
      <w:r w:rsidR="00874C9E">
        <w:rPr>
          <w:rFonts w:ascii="Candara" w:hAnsi="Candara"/>
        </w:rPr>
        <w:t xml:space="preserve"> in order of increasing energy levels</w:t>
      </w:r>
      <w:r w:rsidR="00C32489">
        <w:rPr>
          <w:rFonts w:ascii="Candara" w:hAnsi="Candara"/>
        </w:rPr>
        <w:t xml:space="preserve"> and the order of filling is not as expected: </w:t>
      </w:r>
    </w:p>
    <w:p w14:paraId="27327DCC" w14:textId="786C8AFB" w:rsidR="0030375A" w:rsidRPr="00F71CD6" w:rsidRDefault="0030375A" w:rsidP="00E9046C">
      <w:pPr>
        <w:ind w:left="720" w:firstLine="720"/>
        <w:rPr>
          <w:rFonts w:ascii="Candara" w:hAnsi="Candara"/>
          <w:sz w:val="2"/>
          <w:szCs w:val="16"/>
        </w:rPr>
      </w:pPr>
    </w:p>
    <w:p w14:paraId="7BA628CC" w14:textId="77777777" w:rsidR="00AB021B" w:rsidRDefault="0056167D" w:rsidP="00950DC4">
      <w:pPr>
        <w:pStyle w:val="ListParagraph"/>
        <w:numPr>
          <w:ilvl w:val="0"/>
          <w:numId w:val="23"/>
        </w:numPr>
        <w:rPr>
          <w:rFonts w:ascii="Candara" w:hAnsi="Candara"/>
        </w:rPr>
      </w:pPr>
      <w:r>
        <w:rPr>
          <w:rFonts w:ascii="Candara" w:hAnsi="Candara"/>
        </w:rPr>
        <w:t xml:space="preserve">Each orbital can be occupied by a maximum of two electrons with </w:t>
      </w:r>
      <w:r w:rsidRPr="004D3C0F">
        <w:rPr>
          <w:rFonts w:ascii="Candara" w:hAnsi="Candara"/>
          <w:b/>
        </w:rPr>
        <w:t>opposite spin</w:t>
      </w:r>
      <w:r>
        <w:rPr>
          <w:rFonts w:ascii="Candara" w:hAnsi="Candara"/>
        </w:rPr>
        <w:t xml:space="preserve"> (Pauli). And orbitals of equal energy must each be filled one electron before any have two (Hund).</w:t>
      </w:r>
    </w:p>
    <w:p w14:paraId="7C554845" w14:textId="77777777" w:rsidR="00F15693" w:rsidRPr="00F15693" w:rsidRDefault="00F15693" w:rsidP="00F15693">
      <w:pPr>
        <w:rPr>
          <w:rFonts w:ascii="Candara" w:hAnsi="Candara"/>
          <w:sz w:val="16"/>
          <w:szCs w:val="16"/>
        </w:rPr>
      </w:pPr>
    </w:p>
    <w:p w14:paraId="420BA19A" w14:textId="2A17FBBB" w:rsidR="00141700" w:rsidRPr="00AB021B" w:rsidRDefault="00141700" w:rsidP="00AB021B">
      <w:pPr>
        <w:pStyle w:val="ListParagraph"/>
        <w:numPr>
          <w:ilvl w:val="0"/>
          <w:numId w:val="12"/>
        </w:numPr>
        <w:rPr>
          <w:rFonts w:ascii="Candara" w:hAnsi="Candara"/>
        </w:rPr>
      </w:pPr>
      <w:r w:rsidRPr="00AB021B">
        <w:rPr>
          <w:rFonts w:ascii="Candara" w:hAnsi="Candara"/>
        </w:rPr>
        <w:t xml:space="preserve">All atoms would like to have a </w:t>
      </w:r>
      <w:r w:rsidRPr="004D3C0F">
        <w:rPr>
          <w:rFonts w:ascii="Candara" w:hAnsi="Candara"/>
          <w:b/>
        </w:rPr>
        <w:t>full valence shell</w:t>
      </w:r>
      <w:r w:rsidR="004D3C0F">
        <w:rPr>
          <w:rFonts w:ascii="Candara" w:hAnsi="Candara"/>
        </w:rPr>
        <w:t xml:space="preserve"> (the octet rule).</w:t>
      </w:r>
    </w:p>
    <w:p w14:paraId="168D5230" w14:textId="41DC4E7D" w:rsidR="00141700" w:rsidRDefault="00141700" w:rsidP="00950DC4">
      <w:pPr>
        <w:pStyle w:val="ListParagraph"/>
        <w:numPr>
          <w:ilvl w:val="0"/>
          <w:numId w:val="20"/>
        </w:numPr>
        <w:rPr>
          <w:rFonts w:ascii="Candara" w:hAnsi="Candara"/>
        </w:rPr>
      </w:pPr>
      <w:r w:rsidRPr="004D3C0F">
        <w:rPr>
          <w:rFonts w:ascii="Candara" w:hAnsi="Candara"/>
          <w:b/>
        </w:rPr>
        <w:t>Ions</w:t>
      </w:r>
      <w:r>
        <w:rPr>
          <w:rFonts w:ascii="Candara" w:hAnsi="Candara"/>
        </w:rPr>
        <w:t xml:space="preserve"> form so that atoms can fill their valence shells, sometimes by emptying their valence shell.</w:t>
      </w:r>
      <w:r w:rsidR="004D3C0F">
        <w:rPr>
          <w:rFonts w:ascii="Candara" w:hAnsi="Candara"/>
        </w:rPr>
        <w:t xml:space="preserve"> Ionic bonds are just the electrostatic attraction of oppositely charged ions.</w:t>
      </w:r>
    </w:p>
    <w:p w14:paraId="5D4D4837" w14:textId="1A6FFC47" w:rsidR="00141700" w:rsidRDefault="00141700" w:rsidP="00950DC4">
      <w:pPr>
        <w:pStyle w:val="ListParagraph"/>
        <w:numPr>
          <w:ilvl w:val="0"/>
          <w:numId w:val="20"/>
        </w:numPr>
        <w:rPr>
          <w:rFonts w:ascii="Candara" w:hAnsi="Candara"/>
        </w:rPr>
      </w:pPr>
      <w:r w:rsidRPr="004D3C0F">
        <w:rPr>
          <w:rFonts w:ascii="Candara" w:hAnsi="Candara"/>
          <w:b/>
        </w:rPr>
        <w:t>Covalent bonds</w:t>
      </w:r>
      <w:r>
        <w:rPr>
          <w:rFonts w:ascii="Candara" w:hAnsi="Candara"/>
        </w:rPr>
        <w:t xml:space="preserve"> form to allow atoms to allow atoms to fill each other’s valence shells.</w:t>
      </w:r>
    </w:p>
    <w:p w14:paraId="6B3DD841" w14:textId="77777777" w:rsidR="00F15693" w:rsidRPr="00F15693" w:rsidRDefault="00F15693" w:rsidP="00F15693">
      <w:pPr>
        <w:rPr>
          <w:rFonts w:ascii="Candara" w:hAnsi="Candara"/>
          <w:sz w:val="16"/>
          <w:szCs w:val="16"/>
        </w:rPr>
      </w:pPr>
    </w:p>
    <w:p w14:paraId="4DC4F23A" w14:textId="77777777" w:rsidR="00403E6E" w:rsidRDefault="005F6224" w:rsidP="00AB021B">
      <w:pPr>
        <w:pStyle w:val="ListParagraph"/>
        <w:numPr>
          <w:ilvl w:val="0"/>
          <w:numId w:val="12"/>
        </w:numPr>
        <w:rPr>
          <w:rFonts w:ascii="Candara" w:hAnsi="Candara"/>
        </w:rPr>
      </w:pPr>
      <w:r w:rsidRPr="00BB3100">
        <w:rPr>
          <w:rFonts w:ascii="Candara" w:hAnsi="Candara"/>
          <w:b/>
        </w:rPr>
        <w:t>Covalent bonds</w:t>
      </w:r>
      <w:r>
        <w:rPr>
          <w:rFonts w:ascii="Candara" w:hAnsi="Candara"/>
        </w:rPr>
        <w:t xml:space="preserve"> are formed by a pair of electrons shared between two atoms with overlapping valence shells.</w:t>
      </w:r>
      <w:r w:rsidR="00403E6E">
        <w:rPr>
          <w:rFonts w:ascii="Candara" w:hAnsi="Candara"/>
        </w:rPr>
        <w:t xml:space="preserve"> Generally, each atom donates one valence electron to the covalent bond.</w:t>
      </w:r>
    </w:p>
    <w:p w14:paraId="3D56D286" w14:textId="13601B6B" w:rsidR="00403E6E" w:rsidRDefault="00403E6E" w:rsidP="00950DC4">
      <w:pPr>
        <w:pStyle w:val="ListParagraph"/>
        <w:numPr>
          <w:ilvl w:val="0"/>
          <w:numId w:val="19"/>
        </w:numPr>
        <w:rPr>
          <w:rFonts w:ascii="Candara" w:hAnsi="Candara"/>
        </w:rPr>
      </w:pPr>
      <w:r>
        <w:rPr>
          <w:rFonts w:ascii="Candara" w:hAnsi="Candara"/>
        </w:rPr>
        <w:t xml:space="preserve">Covalent bonds can be </w:t>
      </w:r>
      <w:r w:rsidRPr="00BB3100">
        <w:rPr>
          <w:rFonts w:ascii="Candara" w:hAnsi="Candara"/>
          <w:b/>
        </w:rPr>
        <w:t>non-polar</w:t>
      </w:r>
      <w:r>
        <w:rPr>
          <w:rFonts w:ascii="Candara" w:hAnsi="Candara"/>
        </w:rPr>
        <w:t xml:space="preserve"> (the electron pair is equally shared) or </w:t>
      </w:r>
      <w:r w:rsidRPr="00BB3100">
        <w:rPr>
          <w:rFonts w:ascii="Candara" w:hAnsi="Candara"/>
          <w:b/>
        </w:rPr>
        <w:t>polar</w:t>
      </w:r>
      <w:r>
        <w:rPr>
          <w:rFonts w:ascii="Candara" w:hAnsi="Candara"/>
        </w:rPr>
        <w:t xml:space="preserve"> (the electron pair is closer to one atom than the other.</w:t>
      </w:r>
      <w:r w:rsidR="003D2560">
        <w:rPr>
          <w:rFonts w:ascii="Candara" w:hAnsi="Candara"/>
        </w:rPr>
        <w:t xml:space="preserve"> Polar bonds are more reactive.</w:t>
      </w:r>
    </w:p>
    <w:p w14:paraId="6419932E" w14:textId="083F042D" w:rsidR="005F6224" w:rsidRDefault="003D2560" w:rsidP="00950DC4">
      <w:pPr>
        <w:pStyle w:val="ListParagraph"/>
        <w:numPr>
          <w:ilvl w:val="0"/>
          <w:numId w:val="19"/>
        </w:numPr>
        <w:rPr>
          <w:rFonts w:ascii="Candara" w:hAnsi="Candara"/>
        </w:rPr>
      </w:pPr>
      <w:r>
        <w:rPr>
          <w:rFonts w:ascii="Candara" w:hAnsi="Candara"/>
        </w:rPr>
        <w:t xml:space="preserve">Bond polarity is determined by the </w:t>
      </w:r>
      <w:r w:rsidRPr="00BB3100">
        <w:rPr>
          <w:rFonts w:ascii="Candara" w:hAnsi="Candara"/>
          <w:b/>
        </w:rPr>
        <w:t>electronegativity</w:t>
      </w:r>
      <w:r>
        <w:rPr>
          <w:rFonts w:ascii="Candara" w:hAnsi="Candara"/>
        </w:rPr>
        <w:t xml:space="preserve"> values of the bonded atoms. The greater the difference in electronegativity values, the more polar the bond.</w:t>
      </w:r>
      <w:r w:rsidR="00B9013F">
        <w:rPr>
          <w:rFonts w:ascii="Candara" w:hAnsi="Candara"/>
        </w:rPr>
        <w:t xml:space="preserve"> Electronegativity is a measure of an atom’s ability to hold on to its own valence electrons </w:t>
      </w:r>
      <w:r w:rsidR="00B9013F">
        <w:rPr>
          <w:rFonts w:ascii="Candara" w:hAnsi="Candara"/>
          <w:u w:val="single"/>
        </w:rPr>
        <w:t>and</w:t>
      </w:r>
      <w:r w:rsidR="00B9013F">
        <w:rPr>
          <w:rFonts w:ascii="Candara" w:hAnsi="Candara"/>
        </w:rPr>
        <w:t xml:space="preserve"> to grab valence electrons from other atoms.</w:t>
      </w:r>
    </w:p>
    <w:p w14:paraId="6ABA1B53" w14:textId="77777777" w:rsidR="00F15693" w:rsidRPr="00F15693" w:rsidRDefault="00F15693" w:rsidP="00F15693">
      <w:pPr>
        <w:rPr>
          <w:rFonts w:ascii="Candara" w:hAnsi="Candara"/>
          <w:sz w:val="16"/>
          <w:szCs w:val="16"/>
        </w:rPr>
      </w:pPr>
    </w:p>
    <w:p w14:paraId="15C2CEE6" w14:textId="3C792AED" w:rsidR="00972DBB" w:rsidRDefault="00972DBB" w:rsidP="00AB021B">
      <w:pPr>
        <w:pStyle w:val="ListParagraph"/>
        <w:numPr>
          <w:ilvl w:val="0"/>
          <w:numId w:val="12"/>
        </w:numPr>
        <w:rPr>
          <w:rFonts w:ascii="Candara" w:hAnsi="Candara"/>
        </w:rPr>
      </w:pPr>
      <w:r>
        <w:rPr>
          <w:rFonts w:ascii="Candara" w:hAnsi="Candara"/>
        </w:rPr>
        <w:t>Lewis dots and lines are used to show the bonding structure of molecules as Lewis dot structures.</w:t>
      </w:r>
      <w:r w:rsidR="00E25C96">
        <w:rPr>
          <w:rFonts w:ascii="Candara" w:hAnsi="Candara"/>
        </w:rPr>
        <w:t xml:space="preserve"> </w:t>
      </w:r>
      <w:r w:rsidR="00E25C96" w:rsidRPr="00BB3100">
        <w:rPr>
          <w:rFonts w:ascii="Candara" w:hAnsi="Candara"/>
          <w:b/>
        </w:rPr>
        <w:t>Lewis dot structures</w:t>
      </w:r>
      <w:r w:rsidR="00E25C96">
        <w:rPr>
          <w:rFonts w:ascii="Candara" w:hAnsi="Candara"/>
        </w:rPr>
        <w:t xml:space="preserve"> are drawn using this process:</w:t>
      </w:r>
    </w:p>
    <w:p w14:paraId="7EC0A945" w14:textId="70607BD2" w:rsidR="00972DBB" w:rsidRDefault="00972DBB" w:rsidP="00950DC4">
      <w:pPr>
        <w:pStyle w:val="ListParagraph"/>
        <w:numPr>
          <w:ilvl w:val="0"/>
          <w:numId w:val="18"/>
        </w:numPr>
        <w:rPr>
          <w:rFonts w:ascii="Candara" w:hAnsi="Candara"/>
        </w:rPr>
      </w:pPr>
      <w:r>
        <w:rPr>
          <w:rFonts w:ascii="Candara" w:hAnsi="Candara"/>
        </w:rPr>
        <w:t>Sum a molecule’s valence electrons.</w:t>
      </w:r>
    </w:p>
    <w:p w14:paraId="288B7750" w14:textId="407B1776" w:rsidR="00972DBB" w:rsidRDefault="00972DBB" w:rsidP="00950DC4">
      <w:pPr>
        <w:pStyle w:val="ListParagraph"/>
        <w:numPr>
          <w:ilvl w:val="0"/>
          <w:numId w:val="18"/>
        </w:numPr>
        <w:rPr>
          <w:rFonts w:ascii="Candara" w:hAnsi="Candara"/>
        </w:rPr>
      </w:pPr>
      <w:r>
        <w:rPr>
          <w:rFonts w:ascii="Candara" w:hAnsi="Candara"/>
        </w:rPr>
        <w:t>Draw the symbols of atoms with by surrounding single atoms with atoms present in multiple copies.</w:t>
      </w:r>
    </w:p>
    <w:p w14:paraId="40EF621A" w14:textId="6D022E9D" w:rsidR="003F2446" w:rsidRDefault="003F2446" w:rsidP="00950DC4">
      <w:pPr>
        <w:pStyle w:val="ListParagraph"/>
        <w:numPr>
          <w:ilvl w:val="0"/>
          <w:numId w:val="18"/>
        </w:numPr>
        <w:rPr>
          <w:rFonts w:ascii="Candara" w:hAnsi="Candara"/>
        </w:rPr>
      </w:pPr>
      <w:r>
        <w:rPr>
          <w:rFonts w:ascii="Candara" w:hAnsi="Candara"/>
        </w:rPr>
        <w:t>Connect all atoms with a line. One line is a bond created by two, shared electron.</w:t>
      </w:r>
    </w:p>
    <w:p w14:paraId="3A9363DA" w14:textId="649714E7" w:rsidR="003F2446" w:rsidRDefault="003F2446" w:rsidP="00950DC4">
      <w:pPr>
        <w:pStyle w:val="ListParagraph"/>
        <w:numPr>
          <w:ilvl w:val="0"/>
          <w:numId w:val="18"/>
        </w:numPr>
        <w:rPr>
          <w:rFonts w:ascii="Candara" w:hAnsi="Candara"/>
        </w:rPr>
      </w:pPr>
      <w:r>
        <w:rPr>
          <w:rFonts w:ascii="Candara" w:hAnsi="Candara"/>
        </w:rPr>
        <w:t xml:space="preserve">Use the remaining electrons to complete </w:t>
      </w:r>
      <w:r w:rsidR="0047761B">
        <w:rPr>
          <w:rFonts w:ascii="Candara" w:hAnsi="Candara"/>
        </w:rPr>
        <w:t xml:space="preserve">(fill) </w:t>
      </w:r>
      <w:r>
        <w:rPr>
          <w:rFonts w:ascii="Candara" w:hAnsi="Candara"/>
        </w:rPr>
        <w:t>the valence shells of outer (peripheral) atoms.</w:t>
      </w:r>
      <w:r w:rsidR="0047761B">
        <w:rPr>
          <w:rFonts w:ascii="Candara" w:hAnsi="Candara"/>
        </w:rPr>
        <w:t xml:space="preserve"> Then fill the valence shell of the central atoms(s).</w:t>
      </w:r>
    </w:p>
    <w:p w14:paraId="1309C43A" w14:textId="2061D44E" w:rsidR="0047761B" w:rsidRDefault="0047761B" w:rsidP="00950DC4">
      <w:pPr>
        <w:pStyle w:val="ListParagraph"/>
        <w:numPr>
          <w:ilvl w:val="0"/>
          <w:numId w:val="18"/>
        </w:numPr>
        <w:rPr>
          <w:rFonts w:ascii="Candara" w:hAnsi="Candara"/>
        </w:rPr>
      </w:pPr>
      <w:r>
        <w:rPr>
          <w:rFonts w:ascii="Candara" w:hAnsi="Candara"/>
        </w:rPr>
        <w:t xml:space="preserve">If there are not enough electrons to fill the valence shell of central atom(s), then </w:t>
      </w:r>
      <w:r w:rsidR="00E91DA2">
        <w:rPr>
          <w:rFonts w:ascii="Candara" w:hAnsi="Candara"/>
        </w:rPr>
        <w:t>convert free electron pairs on the peripheral atoms to</w:t>
      </w:r>
      <w:r>
        <w:rPr>
          <w:rFonts w:ascii="Candara" w:hAnsi="Candara"/>
        </w:rPr>
        <w:t xml:space="preserve"> pi </w:t>
      </w:r>
      <w:r w:rsidR="00E91DA2">
        <w:rPr>
          <w:rFonts w:ascii="Candara" w:hAnsi="Candara"/>
        </w:rPr>
        <w:t>(multiple) bonds to the central atom(s).</w:t>
      </w:r>
    </w:p>
    <w:p w14:paraId="33D57E7A" w14:textId="42D61B52" w:rsidR="00E91DA2" w:rsidRDefault="00E91DA2" w:rsidP="00950DC4">
      <w:pPr>
        <w:pStyle w:val="ListParagraph"/>
        <w:numPr>
          <w:ilvl w:val="0"/>
          <w:numId w:val="18"/>
        </w:numPr>
        <w:rPr>
          <w:rFonts w:ascii="Candara" w:hAnsi="Candara"/>
        </w:rPr>
      </w:pPr>
      <w:r>
        <w:rPr>
          <w:rFonts w:ascii="Candara" w:hAnsi="Candara"/>
        </w:rPr>
        <w:t xml:space="preserve">Calculate formal charge of atoms as: formal charge = #ve- - (dots+sticks)  </w:t>
      </w:r>
    </w:p>
    <w:p w14:paraId="06656CE1" w14:textId="77777777" w:rsidR="00F15693" w:rsidRPr="00F15693" w:rsidRDefault="00F15693" w:rsidP="00F15693">
      <w:pPr>
        <w:rPr>
          <w:rFonts w:ascii="Candara" w:hAnsi="Candara"/>
          <w:sz w:val="16"/>
          <w:szCs w:val="16"/>
        </w:rPr>
      </w:pPr>
    </w:p>
    <w:p w14:paraId="0F70954D" w14:textId="3385CAD8" w:rsidR="00E25C96" w:rsidRDefault="00E25C96" w:rsidP="00046970">
      <w:pPr>
        <w:pStyle w:val="ListParagraph"/>
        <w:numPr>
          <w:ilvl w:val="0"/>
          <w:numId w:val="28"/>
        </w:numPr>
        <w:rPr>
          <w:rFonts w:ascii="Candara" w:hAnsi="Candara"/>
        </w:rPr>
      </w:pPr>
      <w:r w:rsidRPr="00BB3100">
        <w:rPr>
          <w:rFonts w:ascii="Candara" w:hAnsi="Candara"/>
          <w:b/>
        </w:rPr>
        <w:t>Resonance</w:t>
      </w:r>
      <w:r>
        <w:rPr>
          <w:rFonts w:ascii="Candara" w:hAnsi="Candara"/>
        </w:rPr>
        <w:t xml:space="preserve"> </w:t>
      </w:r>
      <w:r w:rsidRPr="00BB3100">
        <w:rPr>
          <w:rFonts w:ascii="Candara" w:hAnsi="Candara"/>
          <w:b/>
        </w:rPr>
        <w:t>structures</w:t>
      </w:r>
      <w:r>
        <w:rPr>
          <w:rFonts w:ascii="Candara" w:hAnsi="Candara"/>
        </w:rPr>
        <w:t xml:space="preserve"> are identical except for their arrangemen</w:t>
      </w:r>
      <w:r w:rsidR="00565ECE">
        <w:rPr>
          <w:rFonts w:ascii="Candara" w:hAnsi="Candara"/>
        </w:rPr>
        <w:t>t (or placement) of electrons as free pairs or pi (double) bonds.</w:t>
      </w:r>
    </w:p>
    <w:p w14:paraId="48C4733D" w14:textId="7994FF78" w:rsidR="00565ECE" w:rsidRDefault="00565ECE" w:rsidP="00046970">
      <w:pPr>
        <w:pStyle w:val="ListParagraph"/>
        <w:numPr>
          <w:ilvl w:val="0"/>
          <w:numId w:val="27"/>
        </w:numPr>
        <w:rPr>
          <w:rFonts w:ascii="Candara" w:hAnsi="Candara"/>
        </w:rPr>
      </w:pPr>
      <w:r>
        <w:rPr>
          <w:rFonts w:ascii="Candara" w:hAnsi="Candara"/>
        </w:rPr>
        <w:t xml:space="preserve">Resonance structures are easy to draw, but </w:t>
      </w:r>
      <w:r w:rsidRPr="00BB3100">
        <w:rPr>
          <w:rFonts w:ascii="Candara" w:hAnsi="Candara"/>
          <w:b/>
        </w:rPr>
        <w:t>resonance hybrids</w:t>
      </w:r>
      <w:r>
        <w:rPr>
          <w:rFonts w:ascii="Candara" w:hAnsi="Candara"/>
        </w:rPr>
        <w:t xml:space="preserve"> are a better representation of reality: pi bonds are </w:t>
      </w:r>
      <w:r w:rsidR="005F6224">
        <w:rPr>
          <w:rFonts w:ascii="Candara" w:hAnsi="Candara"/>
        </w:rPr>
        <w:t>shared between equivalent atoms.</w:t>
      </w:r>
    </w:p>
    <w:p w14:paraId="051231E3" w14:textId="26107B80" w:rsidR="00BB3100" w:rsidRPr="00046970" w:rsidRDefault="00BB3100" w:rsidP="00046970">
      <w:pPr>
        <w:pStyle w:val="ListParagraph"/>
        <w:numPr>
          <w:ilvl w:val="0"/>
          <w:numId w:val="27"/>
        </w:numPr>
        <w:rPr>
          <w:rFonts w:ascii="Candara" w:hAnsi="Candara"/>
        </w:rPr>
      </w:pPr>
      <w:r w:rsidRPr="00046970">
        <w:rPr>
          <w:rFonts w:ascii="Candara" w:hAnsi="Candara"/>
          <w:b/>
        </w:rPr>
        <w:t>Resonance arrows</w:t>
      </w:r>
      <w:r w:rsidRPr="00046970">
        <w:rPr>
          <w:rFonts w:ascii="Candara" w:hAnsi="Candara"/>
        </w:rPr>
        <w:t xml:space="preserve"> show the direction in which electrons are pulled.</w:t>
      </w:r>
    </w:p>
    <w:p w14:paraId="5B0C3020" w14:textId="3B6FA2C2" w:rsidR="002D6073" w:rsidRPr="005D0919" w:rsidRDefault="002D6073" w:rsidP="00046970">
      <w:pPr>
        <w:rPr>
          <w:rFonts w:ascii="Candara" w:hAnsi="Candara"/>
        </w:rPr>
      </w:pPr>
    </w:p>
    <w:p w14:paraId="43E590DD" w14:textId="77777777" w:rsidR="00C32489" w:rsidRPr="00C32489" w:rsidRDefault="00C32489" w:rsidP="00C32489">
      <w:pPr>
        <w:rPr>
          <w:rFonts w:ascii="Candara" w:hAnsi="Candara"/>
        </w:rPr>
      </w:pPr>
      <w:bookmarkStart w:id="0" w:name="_GoBack"/>
      <w:bookmarkEnd w:id="0"/>
    </w:p>
    <w:sectPr w:rsidR="00C32489" w:rsidRPr="00C32489" w:rsidSect="006F0F47">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F71CD6" w:rsidRDefault="00F71CD6">
      <w:r>
        <w:separator/>
      </w:r>
    </w:p>
  </w:endnote>
  <w:endnote w:type="continuationSeparator" w:id="0">
    <w:p w14:paraId="2996F80E" w14:textId="77777777" w:rsidR="00F71CD6" w:rsidRDefault="00F7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F71CD6" w:rsidRDefault="00F71CD6"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F71CD6" w:rsidRDefault="00F71CD6"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F71CD6" w:rsidRDefault="00F71CD6"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693">
      <w:rPr>
        <w:rStyle w:val="PageNumber"/>
        <w:noProof/>
      </w:rPr>
      <w:t>1</w:t>
    </w:r>
    <w:r>
      <w:rPr>
        <w:rStyle w:val="PageNumber"/>
      </w:rPr>
      <w:fldChar w:fldCharType="end"/>
    </w:r>
  </w:p>
  <w:p w14:paraId="0BF7E2B1" w14:textId="77777777" w:rsidR="00F71CD6" w:rsidRDefault="00F71CD6"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F71CD6" w:rsidRDefault="00F71CD6">
      <w:r>
        <w:separator/>
      </w:r>
    </w:p>
  </w:footnote>
  <w:footnote w:type="continuationSeparator" w:id="0">
    <w:p w14:paraId="3078438E" w14:textId="77777777" w:rsidR="00F71CD6" w:rsidRDefault="00F71C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F71CD6" w:rsidRDefault="00F71CD6">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F71CD6" w:rsidRDefault="00F71CD6">
    <w:pPr>
      <w:pStyle w:val="Header"/>
      <w:rPr>
        <w:rFonts w:ascii="Candara" w:hAnsi="Candara"/>
        <w:b/>
        <w:i/>
        <w:color w:val="0000FF"/>
      </w:rPr>
    </w:pPr>
    <w:r>
      <w:rPr>
        <w:rFonts w:ascii="Candara" w:hAnsi="Candara"/>
        <w:i/>
        <w:color w:val="0000FF"/>
      </w:rPr>
      <w:t>Vermont Tech</w:t>
    </w:r>
  </w:p>
  <w:p w14:paraId="5100C780" w14:textId="77777777" w:rsidR="00F71CD6" w:rsidRDefault="00F71CD6">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F71CD6" w:rsidRPr="006F0F47" w:rsidRDefault="00F71CD6">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53A"/>
    <w:multiLevelType w:val="hybridMultilevel"/>
    <w:tmpl w:val="D19A7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70E92"/>
    <w:multiLevelType w:val="hybridMultilevel"/>
    <w:tmpl w:val="37867016"/>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07D"/>
    <w:multiLevelType w:val="hybridMultilevel"/>
    <w:tmpl w:val="C9E8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896172"/>
    <w:multiLevelType w:val="hybridMultilevel"/>
    <w:tmpl w:val="5F4A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B656F6"/>
    <w:multiLevelType w:val="hybridMultilevel"/>
    <w:tmpl w:val="DCBE0388"/>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25FFB"/>
    <w:multiLevelType w:val="hybridMultilevel"/>
    <w:tmpl w:val="E2346D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9D28BF"/>
    <w:multiLevelType w:val="hybridMultilevel"/>
    <w:tmpl w:val="D6B22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BB6813"/>
    <w:multiLevelType w:val="hybridMultilevel"/>
    <w:tmpl w:val="B6CEA1D4"/>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75444"/>
    <w:multiLevelType w:val="hybridMultilevel"/>
    <w:tmpl w:val="174C37B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1D7408"/>
    <w:multiLevelType w:val="hybridMultilevel"/>
    <w:tmpl w:val="4428364E"/>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81F33"/>
    <w:multiLevelType w:val="hybridMultilevel"/>
    <w:tmpl w:val="35B4A2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AB204E"/>
    <w:multiLevelType w:val="hybridMultilevel"/>
    <w:tmpl w:val="0BF8A24E"/>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17F7D"/>
    <w:multiLevelType w:val="hybridMultilevel"/>
    <w:tmpl w:val="859410B6"/>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01DD2"/>
    <w:multiLevelType w:val="hybridMultilevel"/>
    <w:tmpl w:val="16FC1348"/>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2E3E12"/>
    <w:multiLevelType w:val="hybridMultilevel"/>
    <w:tmpl w:val="143ED79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B1998"/>
    <w:multiLevelType w:val="hybridMultilevel"/>
    <w:tmpl w:val="FF18E71E"/>
    <w:lvl w:ilvl="0" w:tplc="04090001">
      <w:start w:val="1"/>
      <w:numFmt w:val="bullet"/>
      <w:lvlText w:val=""/>
      <w:lvlJc w:val="left"/>
      <w:pPr>
        <w:ind w:left="360" w:hanging="360"/>
      </w:pPr>
      <w:rPr>
        <w:rFonts w:ascii="Symbol" w:hAnsi="Symbol" w:hint="default"/>
      </w:rPr>
    </w:lvl>
    <w:lvl w:ilvl="1" w:tplc="1EE0E042">
      <w:start w:val="1"/>
      <w:numFmt w:val="bullet"/>
      <w:lvlText w:val=""/>
      <w:lvlJc w:val="left"/>
      <w:pPr>
        <w:ind w:left="72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3B18D7"/>
    <w:multiLevelType w:val="hybridMultilevel"/>
    <w:tmpl w:val="5D029A5A"/>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D51F7"/>
    <w:multiLevelType w:val="hybridMultilevel"/>
    <w:tmpl w:val="697C38B6"/>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017EA0"/>
    <w:multiLevelType w:val="hybridMultilevel"/>
    <w:tmpl w:val="135C2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6D6667"/>
    <w:multiLevelType w:val="hybridMultilevel"/>
    <w:tmpl w:val="91F4E5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3"/>
  </w:num>
  <w:num w:numId="4">
    <w:abstractNumId w:val="10"/>
  </w:num>
  <w:num w:numId="5">
    <w:abstractNumId w:val="22"/>
  </w:num>
  <w:num w:numId="6">
    <w:abstractNumId w:val="24"/>
  </w:num>
  <w:num w:numId="7">
    <w:abstractNumId w:val="18"/>
  </w:num>
  <w:num w:numId="8">
    <w:abstractNumId w:val="7"/>
  </w:num>
  <w:num w:numId="9">
    <w:abstractNumId w:val="0"/>
  </w:num>
  <w:num w:numId="10">
    <w:abstractNumId w:val="9"/>
  </w:num>
  <w:num w:numId="11">
    <w:abstractNumId w:val="14"/>
  </w:num>
  <w:num w:numId="12">
    <w:abstractNumId w:val="2"/>
  </w:num>
  <w:num w:numId="13">
    <w:abstractNumId w:val="26"/>
  </w:num>
  <w:num w:numId="14">
    <w:abstractNumId w:val="12"/>
  </w:num>
  <w:num w:numId="15">
    <w:abstractNumId w:val="8"/>
  </w:num>
  <w:num w:numId="16">
    <w:abstractNumId w:val="27"/>
  </w:num>
  <w:num w:numId="17">
    <w:abstractNumId w:val="19"/>
  </w:num>
  <w:num w:numId="18">
    <w:abstractNumId w:val="25"/>
  </w:num>
  <w:num w:numId="19">
    <w:abstractNumId w:val="1"/>
  </w:num>
  <w:num w:numId="20">
    <w:abstractNumId w:val="13"/>
  </w:num>
  <w:num w:numId="21">
    <w:abstractNumId w:val="21"/>
  </w:num>
  <w:num w:numId="22">
    <w:abstractNumId w:val="16"/>
  </w:num>
  <w:num w:numId="23">
    <w:abstractNumId w:val="11"/>
  </w:num>
  <w:num w:numId="24">
    <w:abstractNumId w:val="20"/>
  </w:num>
  <w:num w:numId="25">
    <w:abstractNumId w:val="15"/>
  </w:num>
  <w:num w:numId="26">
    <w:abstractNumId w:val="6"/>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26CC"/>
    <w:rsid w:val="000300E4"/>
    <w:rsid w:val="00033C34"/>
    <w:rsid w:val="0003516D"/>
    <w:rsid w:val="00046970"/>
    <w:rsid w:val="00077B09"/>
    <w:rsid w:val="000A126C"/>
    <w:rsid w:val="000B1DC6"/>
    <w:rsid w:val="000C3114"/>
    <w:rsid w:val="000C3F49"/>
    <w:rsid w:val="000D3581"/>
    <w:rsid w:val="000E12F8"/>
    <w:rsid w:val="000F3CC6"/>
    <w:rsid w:val="00113166"/>
    <w:rsid w:val="00131E4D"/>
    <w:rsid w:val="001339BD"/>
    <w:rsid w:val="001409A3"/>
    <w:rsid w:val="00141700"/>
    <w:rsid w:val="00161A88"/>
    <w:rsid w:val="001818CB"/>
    <w:rsid w:val="001A1AFF"/>
    <w:rsid w:val="001E3344"/>
    <w:rsid w:val="00205773"/>
    <w:rsid w:val="002138D6"/>
    <w:rsid w:val="00216676"/>
    <w:rsid w:val="0023562C"/>
    <w:rsid w:val="00284423"/>
    <w:rsid w:val="002A04E1"/>
    <w:rsid w:val="002B4828"/>
    <w:rsid w:val="002B5CCB"/>
    <w:rsid w:val="002D2C02"/>
    <w:rsid w:val="002D6073"/>
    <w:rsid w:val="002E5C2D"/>
    <w:rsid w:val="003012A5"/>
    <w:rsid w:val="0030375A"/>
    <w:rsid w:val="003311A3"/>
    <w:rsid w:val="003532A4"/>
    <w:rsid w:val="00366AE9"/>
    <w:rsid w:val="00371CE3"/>
    <w:rsid w:val="00384263"/>
    <w:rsid w:val="003A2F64"/>
    <w:rsid w:val="003C0620"/>
    <w:rsid w:val="003D2560"/>
    <w:rsid w:val="003F2446"/>
    <w:rsid w:val="00403E6E"/>
    <w:rsid w:val="00443E21"/>
    <w:rsid w:val="004706F9"/>
    <w:rsid w:val="0047761B"/>
    <w:rsid w:val="0048259E"/>
    <w:rsid w:val="004B5134"/>
    <w:rsid w:val="004C3BC8"/>
    <w:rsid w:val="004D3C0F"/>
    <w:rsid w:val="0050121D"/>
    <w:rsid w:val="0052404E"/>
    <w:rsid w:val="00534FB5"/>
    <w:rsid w:val="00535834"/>
    <w:rsid w:val="00554E0A"/>
    <w:rsid w:val="0056167D"/>
    <w:rsid w:val="00565ECE"/>
    <w:rsid w:val="005717B4"/>
    <w:rsid w:val="005D0919"/>
    <w:rsid w:val="005F6224"/>
    <w:rsid w:val="00637670"/>
    <w:rsid w:val="00641A8D"/>
    <w:rsid w:val="0066429D"/>
    <w:rsid w:val="00666CC9"/>
    <w:rsid w:val="00672615"/>
    <w:rsid w:val="00691E91"/>
    <w:rsid w:val="00697E56"/>
    <w:rsid w:val="006A1151"/>
    <w:rsid w:val="006B2511"/>
    <w:rsid w:val="006D1D5C"/>
    <w:rsid w:val="006E2941"/>
    <w:rsid w:val="006F0F47"/>
    <w:rsid w:val="00713C72"/>
    <w:rsid w:val="00730DF5"/>
    <w:rsid w:val="00733D70"/>
    <w:rsid w:val="00752066"/>
    <w:rsid w:val="0075550D"/>
    <w:rsid w:val="00793232"/>
    <w:rsid w:val="007B1747"/>
    <w:rsid w:val="007B417F"/>
    <w:rsid w:val="007B6598"/>
    <w:rsid w:val="008003DB"/>
    <w:rsid w:val="008612EB"/>
    <w:rsid w:val="00874C9E"/>
    <w:rsid w:val="008F43E9"/>
    <w:rsid w:val="008F511F"/>
    <w:rsid w:val="009041C5"/>
    <w:rsid w:val="00950DC4"/>
    <w:rsid w:val="00952703"/>
    <w:rsid w:val="00966396"/>
    <w:rsid w:val="00972DBB"/>
    <w:rsid w:val="0098784A"/>
    <w:rsid w:val="009D120D"/>
    <w:rsid w:val="009F66BB"/>
    <w:rsid w:val="00A07BCB"/>
    <w:rsid w:val="00A53F4D"/>
    <w:rsid w:val="00A63D23"/>
    <w:rsid w:val="00A77D00"/>
    <w:rsid w:val="00A82E94"/>
    <w:rsid w:val="00AB021B"/>
    <w:rsid w:val="00AB3A2B"/>
    <w:rsid w:val="00AD6603"/>
    <w:rsid w:val="00AE12C1"/>
    <w:rsid w:val="00B1296A"/>
    <w:rsid w:val="00B12978"/>
    <w:rsid w:val="00B37C6E"/>
    <w:rsid w:val="00B45129"/>
    <w:rsid w:val="00B520AA"/>
    <w:rsid w:val="00B6148B"/>
    <w:rsid w:val="00B642BD"/>
    <w:rsid w:val="00B83260"/>
    <w:rsid w:val="00B9013F"/>
    <w:rsid w:val="00BA149F"/>
    <w:rsid w:val="00BA2284"/>
    <w:rsid w:val="00BB3100"/>
    <w:rsid w:val="00BB376E"/>
    <w:rsid w:val="00BF36BE"/>
    <w:rsid w:val="00BF52E7"/>
    <w:rsid w:val="00C32489"/>
    <w:rsid w:val="00CC3717"/>
    <w:rsid w:val="00CD7C32"/>
    <w:rsid w:val="00D10999"/>
    <w:rsid w:val="00D150B3"/>
    <w:rsid w:val="00D507C8"/>
    <w:rsid w:val="00D53552"/>
    <w:rsid w:val="00D93B6F"/>
    <w:rsid w:val="00DC3FB7"/>
    <w:rsid w:val="00DD02C0"/>
    <w:rsid w:val="00DD0B6F"/>
    <w:rsid w:val="00DE2B0E"/>
    <w:rsid w:val="00E00A36"/>
    <w:rsid w:val="00E25C96"/>
    <w:rsid w:val="00E4541B"/>
    <w:rsid w:val="00E47686"/>
    <w:rsid w:val="00E5366B"/>
    <w:rsid w:val="00E653A9"/>
    <w:rsid w:val="00E85FBA"/>
    <w:rsid w:val="00E9046C"/>
    <w:rsid w:val="00E91DA2"/>
    <w:rsid w:val="00EC30F4"/>
    <w:rsid w:val="00EF4F34"/>
    <w:rsid w:val="00F15693"/>
    <w:rsid w:val="00F52798"/>
    <w:rsid w:val="00F64632"/>
    <w:rsid w:val="00F71CD6"/>
    <w:rsid w:val="00F8455E"/>
    <w:rsid w:val="00F90862"/>
    <w:rsid w:val="00FA4C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712</Words>
  <Characters>4065</Characters>
  <Application>Microsoft Macintosh Word</Application>
  <DocSecurity>0</DocSecurity>
  <Lines>33</Lines>
  <Paragraphs>9</Paragraphs>
  <ScaleCrop>false</ScaleCrop>
  <Company>Vermont Technical College</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6</cp:revision>
  <dcterms:created xsi:type="dcterms:W3CDTF">2016-05-24T00:28:00Z</dcterms:created>
  <dcterms:modified xsi:type="dcterms:W3CDTF">2017-01-15T01:17:00Z</dcterms:modified>
</cp:coreProperties>
</file>