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8A6041" w14:textId="7829834C" w:rsidR="006E2941" w:rsidRPr="00383862" w:rsidRDefault="00D17B74" w:rsidP="00FA4C4A">
      <w:pPr>
        <w:rPr>
          <w:rFonts w:ascii="Candara" w:hAnsi="Candara"/>
          <w:b/>
          <w:sz w:val="28"/>
          <w:szCs w:val="22"/>
        </w:rPr>
      </w:pPr>
      <w:r w:rsidRPr="00383862">
        <w:rPr>
          <w:rFonts w:ascii="Candara" w:hAnsi="Candara"/>
          <w:b/>
          <w:sz w:val="28"/>
          <w:szCs w:val="22"/>
        </w:rPr>
        <w:t>CHE</w:t>
      </w:r>
      <w:r w:rsidR="00F904B6" w:rsidRPr="00383862">
        <w:rPr>
          <w:rFonts w:ascii="Candara" w:hAnsi="Candara"/>
          <w:b/>
          <w:sz w:val="28"/>
          <w:szCs w:val="22"/>
        </w:rPr>
        <w:t xml:space="preserve"> </w:t>
      </w:r>
      <w:r w:rsidRPr="00383862">
        <w:rPr>
          <w:rFonts w:ascii="Candara" w:hAnsi="Candara"/>
          <w:b/>
          <w:sz w:val="28"/>
          <w:szCs w:val="22"/>
        </w:rPr>
        <w:t>2060</w:t>
      </w:r>
      <w:r w:rsidR="00F904B6" w:rsidRPr="00383862">
        <w:rPr>
          <w:rFonts w:ascii="Candara" w:hAnsi="Candara"/>
          <w:b/>
          <w:sz w:val="28"/>
          <w:szCs w:val="22"/>
        </w:rPr>
        <w:t>:</w:t>
      </w:r>
      <w:r w:rsidR="00F43587">
        <w:rPr>
          <w:rFonts w:ascii="Candara" w:hAnsi="Candara"/>
          <w:b/>
          <w:sz w:val="28"/>
          <w:szCs w:val="22"/>
        </w:rPr>
        <w:t xml:space="preserve"> </w:t>
      </w:r>
      <w:r w:rsidR="00686336">
        <w:rPr>
          <w:rFonts w:ascii="Candara" w:hAnsi="Candara"/>
          <w:b/>
          <w:sz w:val="28"/>
          <w:szCs w:val="22"/>
        </w:rPr>
        <w:t>Quiz</w:t>
      </w:r>
      <w:r w:rsidR="00F43587">
        <w:rPr>
          <w:rFonts w:ascii="Candara" w:hAnsi="Candara"/>
          <w:b/>
          <w:sz w:val="28"/>
          <w:szCs w:val="22"/>
        </w:rPr>
        <w:t xml:space="preserve"> 1 - KEY</w:t>
      </w:r>
    </w:p>
    <w:p w14:paraId="40C24407" w14:textId="71EBB6F1" w:rsidR="00FD07D6" w:rsidRDefault="00FD07D6" w:rsidP="00FA4C4A">
      <w:pPr>
        <w:rPr>
          <w:rFonts w:ascii="Candara" w:hAnsi="Candara"/>
          <w:szCs w:val="22"/>
        </w:rPr>
      </w:pPr>
    </w:p>
    <w:p w14:paraId="119830B7" w14:textId="3531B4A4" w:rsidR="00BA4326" w:rsidRDefault="00BA4326" w:rsidP="00FA4C4A">
      <w:pPr>
        <w:rPr>
          <w:rFonts w:ascii="Candara" w:hAnsi="Candara"/>
          <w:i/>
          <w:szCs w:val="22"/>
        </w:rPr>
      </w:pPr>
      <w:r>
        <w:rPr>
          <w:rFonts w:ascii="Candara" w:hAnsi="Candara"/>
          <w:i/>
          <w:szCs w:val="22"/>
        </w:rPr>
        <w:t>A periodic table</w:t>
      </w:r>
      <w:r w:rsidR="00884EDE">
        <w:rPr>
          <w:rFonts w:ascii="Candara" w:hAnsi="Candara"/>
          <w:i/>
          <w:szCs w:val="22"/>
        </w:rPr>
        <w:t xml:space="preserve"> and table of amino acid structures is attached.</w:t>
      </w:r>
    </w:p>
    <w:p w14:paraId="2C8BE973" w14:textId="77777777" w:rsidR="00884EDE" w:rsidRDefault="00BA4326" w:rsidP="00FA4C4A">
      <w:pPr>
        <w:rPr>
          <w:rFonts w:ascii="Candara" w:hAnsi="Candara"/>
          <w:i/>
          <w:szCs w:val="22"/>
        </w:rPr>
      </w:pPr>
      <w:r>
        <w:rPr>
          <w:rFonts w:ascii="Candara" w:hAnsi="Candara"/>
          <w:i/>
          <w:szCs w:val="22"/>
        </w:rPr>
        <w:t>Please leave your cell phones on the chalk board</w:t>
      </w:r>
      <w:r w:rsidR="00884EDE">
        <w:rPr>
          <w:rFonts w:ascii="Candara" w:hAnsi="Candara"/>
          <w:i/>
          <w:szCs w:val="22"/>
        </w:rPr>
        <w:t>.</w:t>
      </w:r>
    </w:p>
    <w:p w14:paraId="7AD62280" w14:textId="0A5BD869" w:rsidR="00686336" w:rsidRPr="00686336" w:rsidRDefault="00884EDE" w:rsidP="00FA4C4A">
      <w:pPr>
        <w:rPr>
          <w:rFonts w:ascii="Candara" w:hAnsi="Candara"/>
          <w:i/>
          <w:szCs w:val="22"/>
        </w:rPr>
      </w:pPr>
      <w:r>
        <w:rPr>
          <w:rFonts w:ascii="Candara" w:hAnsi="Candara"/>
          <w:i/>
          <w:szCs w:val="22"/>
        </w:rPr>
        <w:t xml:space="preserve">I will give you a </w:t>
      </w:r>
      <w:r w:rsidR="00686336" w:rsidRPr="00686336">
        <w:rPr>
          <w:rFonts w:ascii="Candara" w:hAnsi="Candara"/>
          <w:i/>
          <w:szCs w:val="22"/>
        </w:rPr>
        <w:t>magic moment</w:t>
      </w:r>
      <w:r>
        <w:rPr>
          <w:rFonts w:ascii="Candara" w:hAnsi="Candara"/>
          <w:i/>
          <w:szCs w:val="22"/>
        </w:rPr>
        <w:t xml:space="preserve"> in which you may consult your notes.</w:t>
      </w:r>
    </w:p>
    <w:p w14:paraId="4C8A5500" w14:textId="77777777" w:rsidR="00686336" w:rsidRDefault="00686336" w:rsidP="003976A6">
      <w:pPr>
        <w:ind w:left="360" w:hanging="360"/>
        <w:rPr>
          <w:rFonts w:ascii="Candara" w:hAnsi="Candara"/>
          <w:b/>
          <w:szCs w:val="22"/>
          <w:u w:val="double"/>
        </w:rPr>
      </w:pPr>
    </w:p>
    <w:p w14:paraId="47DF2F3E" w14:textId="6B9EF783" w:rsidR="00417551" w:rsidRPr="00D43DCB" w:rsidRDefault="00417551" w:rsidP="003976A6">
      <w:pPr>
        <w:ind w:left="360" w:hanging="360"/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szCs w:val="22"/>
          <w:u w:val="double"/>
        </w:rPr>
        <w:t xml:space="preserve">1.1A: </w:t>
      </w:r>
      <w:r w:rsidR="009A190A" w:rsidRPr="00D43DCB">
        <w:rPr>
          <w:rFonts w:ascii="Candara" w:hAnsi="Candara"/>
          <w:b/>
          <w:szCs w:val="22"/>
          <w:u w:val="double"/>
        </w:rPr>
        <w:t>Formal charge</w:t>
      </w:r>
    </w:p>
    <w:p w14:paraId="6B9AB7DD" w14:textId="1DBEE09F" w:rsidR="00867261" w:rsidRDefault="00875A45" w:rsidP="00867261">
      <w:pPr>
        <w:ind w:left="360" w:hanging="360"/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1</w:t>
      </w:r>
      <w:r w:rsidR="007F3E14">
        <w:rPr>
          <w:rFonts w:ascii="Candara" w:hAnsi="Candara"/>
          <w:b/>
          <w:szCs w:val="22"/>
        </w:rPr>
        <w:t>.</w:t>
      </w:r>
      <w:r w:rsidR="008B09AF">
        <w:rPr>
          <w:rFonts w:ascii="Candara" w:hAnsi="Candara"/>
          <w:b/>
          <w:szCs w:val="22"/>
        </w:rPr>
        <w:t xml:space="preserve">  </w:t>
      </w:r>
      <w:r w:rsidR="00867261">
        <w:rPr>
          <w:rFonts w:ascii="Candara" w:hAnsi="Candara"/>
          <w:szCs w:val="22"/>
        </w:rPr>
        <w:t xml:space="preserve">For each formula: </w:t>
      </w:r>
      <w:r w:rsidR="00BB7651">
        <w:rPr>
          <w:rFonts w:ascii="Candara" w:hAnsi="Candara"/>
          <w:szCs w:val="22"/>
        </w:rPr>
        <w:t>(</w:t>
      </w:r>
      <w:r w:rsidR="00867261">
        <w:rPr>
          <w:rFonts w:ascii="Candara" w:hAnsi="Candara"/>
          <w:szCs w:val="22"/>
        </w:rPr>
        <w:t xml:space="preserve">1) draw a Lewis or line-bond structure, and </w:t>
      </w:r>
      <w:r w:rsidR="005A2445">
        <w:rPr>
          <w:rFonts w:ascii="Candara" w:hAnsi="Candara"/>
          <w:szCs w:val="22"/>
        </w:rPr>
        <w:t>(</w:t>
      </w:r>
      <w:r w:rsidR="00867261">
        <w:rPr>
          <w:rFonts w:ascii="Candara" w:hAnsi="Candara"/>
          <w:szCs w:val="22"/>
        </w:rPr>
        <w:t>2) calculate the formal charge on each atom.</w:t>
      </w:r>
    </w:p>
    <w:p w14:paraId="298C8D5A" w14:textId="77777777" w:rsidR="00867261" w:rsidRDefault="00867261" w:rsidP="00867261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(a) CH3F</w:t>
      </w:r>
    </w:p>
    <w:p w14:paraId="1017771C" w14:textId="77777777" w:rsidR="00867261" w:rsidRDefault="00867261" w:rsidP="00867261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(b) CH3OH2</w:t>
      </w:r>
      <w:r w:rsidRPr="00901351">
        <w:rPr>
          <w:rFonts w:ascii="Candara" w:hAnsi="Candara"/>
          <w:szCs w:val="22"/>
          <w:vertAlign w:val="superscript"/>
        </w:rPr>
        <w:t>+1</w:t>
      </w:r>
    </w:p>
    <w:p w14:paraId="6F413699" w14:textId="77777777" w:rsidR="00867261" w:rsidRPr="00A412D6" w:rsidRDefault="00867261" w:rsidP="00867261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(c) HNO3</w:t>
      </w:r>
    </w:p>
    <w:p w14:paraId="259DE266" w14:textId="3C9365CF" w:rsidR="00686336" w:rsidRPr="00647E93" w:rsidRDefault="00647E93" w:rsidP="00647E93">
      <w:pPr>
        <w:ind w:left="360"/>
        <w:rPr>
          <w:rFonts w:ascii="Candara" w:hAnsi="Candara"/>
          <w:szCs w:val="22"/>
        </w:rPr>
      </w:pPr>
      <w:r w:rsidRPr="00647E93">
        <w:rPr>
          <w:rFonts w:ascii="Candara" w:hAnsi="Candara"/>
          <w:szCs w:val="22"/>
        </w:rPr>
        <w:drawing>
          <wp:inline distT="0" distB="0" distL="0" distR="0" wp14:anchorId="7DB57BBB" wp14:editId="0B2B923F">
            <wp:extent cx="3098800" cy="1320800"/>
            <wp:effectExtent l="12700" t="12700" r="12700" b="1270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1320800"/>
                    </a:xfrm>
                    <a:prstGeom prst="rect">
                      <a:avLst/>
                    </a:prstGeom>
                    <a:ln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1ABCA019" w14:textId="77777777" w:rsidR="00647E93" w:rsidRDefault="00647E93" w:rsidP="003F74E5">
      <w:pPr>
        <w:ind w:left="360" w:hanging="360"/>
        <w:rPr>
          <w:rFonts w:ascii="Candara" w:hAnsi="Candara"/>
          <w:b/>
          <w:szCs w:val="22"/>
          <w:u w:val="double"/>
        </w:rPr>
      </w:pPr>
    </w:p>
    <w:p w14:paraId="021E118E" w14:textId="5156A314" w:rsidR="00D43DCB" w:rsidRPr="003B5FC5" w:rsidRDefault="00D43DCB" w:rsidP="00647E93">
      <w:pPr>
        <w:rPr>
          <w:rFonts w:ascii="Candara" w:hAnsi="Candara"/>
          <w:b/>
          <w:szCs w:val="22"/>
          <w:u w:val="double"/>
        </w:rPr>
      </w:pPr>
      <w:r w:rsidRPr="003B5FC5">
        <w:rPr>
          <w:rFonts w:ascii="Candara" w:hAnsi="Candara"/>
          <w:b/>
          <w:szCs w:val="22"/>
          <w:u w:val="double"/>
        </w:rPr>
        <w:t>1.1</w:t>
      </w:r>
      <w:r w:rsidR="003B5FC5">
        <w:rPr>
          <w:rFonts w:ascii="Candara" w:hAnsi="Candara"/>
          <w:b/>
          <w:szCs w:val="22"/>
          <w:u w:val="double"/>
        </w:rPr>
        <w:t xml:space="preserve">B &amp; </w:t>
      </w:r>
      <w:r w:rsidRPr="003B5FC5">
        <w:rPr>
          <w:rFonts w:ascii="Candara" w:hAnsi="Candara"/>
          <w:b/>
          <w:szCs w:val="22"/>
          <w:u w:val="double"/>
        </w:rPr>
        <w:t>C: Common bonding patterns</w:t>
      </w:r>
      <w:r w:rsidR="003B5FC5">
        <w:rPr>
          <w:rFonts w:ascii="Candara" w:hAnsi="Candara"/>
          <w:b/>
          <w:szCs w:val="22"/>
          <w:u w:val="double"/>
        </w:rPr>
        <w:t xml:space="preserve">, </w:t>
      </w:r>
      <w:r w:rsidR="003B5FC5" w:rsidRPr="003B5FC5">
        <w:rPr>
          <w:rFonts w:ascii="Candara" w:hAnsi="Candara"/>
          <w:b/>
          <w:szCs w:val="22"/>
          <w:u w:val="double"/>
        </w:rPr>
        <w:t>Lewis structures</w:t>
      </w:r>
      <w:r w:rsidR="003B5FC5">
        <w:rPr>
          <w:rFonts w:ascii="Candara" w:hAnsi="Candara"/>
          <w:b/>
          <w:szCs w:val="22"/>
          <w:u w:val="double"/>
        </w:rPr>
        <w:t xml:space="preserve"> and line-bond drawings</w:t>
      </w:r>
    </w:p>
    <w:p w14:paraId="6AF5F357" w14:textId="77777777" w:rsidR="005A2445" w:rsidRDefault="004B4A1A" w:rsidP="005A2445">
      <w:pPr>
        <w:ind w:left="360" w:hanging="360"/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2</w:t>
      </w:r>
      <w:r w:rsidR="007F3E14">
        <w:rPr>
          <w:rFonts w:ascii="Candara" w:hAnsi="Candara"/>
          <w:b/>
          <w:szCs w:val="22"/>
        </w:rPr>
        <w:t>.</w:t>
      </w:r>
      <w:r w:rsidR="0001205F">
        <w:rPr>
          <w:rFonts w:ascii="Candara" w:hAnsi="Candara"/>
          <w:szCs w:val="22"/>
        </w:rPr>
        <w:t xml:space="preserve">  </w:t>
      </w:r>
      <w:r w:rsidR="005A2445" w:rsidRPr="00B84DEB">
        <w:rPr>
          <w:rFonts w:ascii="Candara" w:hAnsi="Candara"/>
          <w:szCs w:val="22"/>
        </w:rPr>
        <w:t xml:space="preserve">Draw Lewis </w:t>
      </w:r>
      <w:r w:rsidR="005A2445">
        <w:rPr>
          <w:rFonts w:ascii="Candara" w:hAnsi="Candara"/>
          <w:szCs w:val="22"/>
        </w:rPr>
        <w:t xml:space="preserve">or line-bond </w:t>
      </w:r>
      <w:r w:rsidR="005A2445" w:rsidRPr="00B84DEB">
        <w:rPr>
          <w:rFonts w:ascii="Candara" w:hAnsi="Candara"/>
          <w:szCs w:val="22"/>
        </w:rPr>
        <w:t xml:space="preserve">structures for the following </w:t>
      </w:r>
      <w:r w:rsidR="005A2445">
        <w:rPr>
          <w:rFonts w:ascii="Candara" w:hAnsi="Candara"/>
          <w:szCs w:val="22"/>
        </w:rPr>
        <w:t>molecules.</w:t>
      </w:r>
      <w:r w:rsidR="005A2445" w:rsidRPr="00B84DEB">
        <w:rPr>
          <w:rFonts w:ascii="Candara" w:hAnsi="Candara"/>
          <w:szCs w:val="22"/>
        </w:rPr>
        <w:t xml:space="preserve"> All atoms should have a complete valence shell of</w:t>
      </w:r>
      <w:r w:rsidR="005A2445">
        <w:rPr>
          <w:rFonts w:ascii="Candara" w:hAnsi="Candara"/>
          <w:szCs w:val="22"/>
        </w:rPr>
        <w:t xml:space="preserve"> </w:t>
      </w:r>
      <w:r w:rsidR="005A2445" w:rsidRPr="00B84DEB">
        <w:rPr>
          <w:rFonts w:ascii="Candara" w:hAnsi="Candara"/>
          <w:szCs w:val="22"/>
        </w:rPr>
        <w:t xml:space="preserve">electrons. </w:t>
      </w:r>
    </w:p>
    <w:p w14:paraId="3B0C1792" w14:textId="4B6E8BCC" w:rsidR="00016B73" w:rsidRPr="00B84DEB" w:rsidRDefault="00016B73" w:rsidP="005A2445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(a</w:t>
      </w:r>
      <w:r w:rsidRPr="00B84DEB">
        <w:rPr>
          <w:rFonts w:ascii="Candara" w:hAnsi="Candara"/>
          <w:szCs w:val="22"/>
        </w:rPr>
        <w:t>) ethanol, CH3CH2OH</w:t>
      </w:r>
    </w:p>
    <w:p w14:paraId="59F107B7" w14:textId="77777777" w:rsidR="00016B73" w:rsidRPr="00B84DEB" w:rsidRDefault="00016B73" w:rsidP="00016B73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(b</w:t>
      </w:r>
      <w:r w:rsidRPr="00B84DEB">
        <w:rPr>
          <w:rFonts w:ascii="Candara" w:hAnsi="Candara"/>
          <w:szCs w:val="22"/>
        </w:rPr>
        <w:t xml:space="preserve">) </w:t>
      </w:r>
      <w:proofErr w:type="spellStart"/>
      <w:r w:rsidRPr="00B84DEB">
        <w:rPr>
          <w:rFonts w:ascii="Candara" w:hAnsi="Candara"/>
          <w:szCs w:val="22"/>
        </w:rPr>
        <w:t>diethylether</w:t>
      </w:r>
      <w:proofErr w:type="spellEnd"/>
      <w:r w:rsidRPr="00B84DEB">
        <w:rPr>
          <w:rFonts w:ascii="Candara" w:hAnsi="Candara"/>
          <w:szCs w:val="22"/>
        </w:rPr>
        <w:t>, CH3CH2OCH2CH3</w:t>
      </w:r>
    </w:p>
    <w:p w14:paraId="09B4478A" w14:textId="613B1FC7" w:rsidR="00BC7112" w:rsidRPr="00383862" w:rsidRDefault="007F7E49" w:rsidP="007F7E49">
      <w:pPr>
        <w:ind w:left="360"/>
        <w:rPr>
          <w:rFonts w:ascii="Candara" w:hAnsi="Candara"/>
          <w:szCs w:val="22"/>
        </w:rPr>
      </w:pPr>
      <w:r w:rsidRPr="007F7E49">
        <w:rPr>
          <w:rFonts w:ascii="Candara" w:hAnsi="Candara"/>
          <w:szCs w:val="22"/>
        </w:rPr>
        <w:drawing>
          <wp:inline distT="0" distB="0" distL="0" distR="0" wp14:anchorId="343EEFA8" wp14:editId="1F55E388">
            <wp:extent cx="1739900" cy="508000"/>
            <wp:effectExtent l="12700" t="12700" r="1270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508000"/>
                    </a:xfrm>
                    <a:prstGeom prst="rect">
                      <a:avLst/>
                    </a:prstGeom>
                    <a:ln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0AE58C99" w14:textId="77777777" w:rsidR="003B5FC5" w:rsidRDefault="003B5FC5" w:rsidP="003F74E5">
      <w:pPr>
        <w:ind w:left="360" w:hanging="360"/>
        <w:rPr>
          <w:rFonts w:ascii="Candara" w:hAnsi="Candara"/>
          <w:b/>
          <w:szCs w:val="22"/>
          <w:u w:val="double"/>
        </w:rPr>
      </w:pPr>
    </w:p>
    <w:p w14:paraId="51A0A98E" w14:textId="4984E8D8" w:rsidR="00421EF3" w:rsidRPr="00D43DCB" w:rsidRDefault="00421EF3" w:rsidP="003F74E5">
      <w:pPr>
        <w:ind w:left="360" w:hanging="360"/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szCs w:val="22"/>
          <w:u w:val="double"/>
        </w:rPr>
        <w:t>1.1D. Constitutional (aka structural) isomers</w:t>
      </w:r>
    </w:p>
    <w:p w14:paraId="24BFA93B" w14:textId="490D150C" w:rsidR="00867261" w:rsidRPr="00383862" w:rsidRDefault="004B4A1A" w:rsidP="00867261">
      <w:pPr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3</w:t>
      </w:r>
      <w:r w:rsidR="007331F4">
        <w:rPr>
          <w:rFonts w:ascii="Candara" w:hAnsi="Candara"/>
          <w:b/>
          <w:szCs w:val="22"/>
        </w:rPr>
        <w:t>.</w:t>
      </w:r>
      <w:r w:rsidR="00421EF3" w:rsidRPr="00421EF3">
        <w:rPr>
          <w:rFonts w:ascii="Candara" w:hAnsi="Candara"/>
          <w:szCs w:val="22"/>
        </w:rPr>
        <w:t xml:space="preserve"> </w:t>
      </w:r>
      <w:r w:rsidR="00867261">
        <w:rPr>
          <w:rFonts w:ascii="Candara" w:hAnsi="Candara"/>
          <w:szCs w:val="22"/>
        </w:rPr>
        <w:t xml:space="preserve"> </w:t>
      </w:r>
      <w:r w:rsidR="00867261" w:rsidRPr="00383862">
        <w:rPr>
          <w:rFonts w:ascii="Candara" w:hAnsi="Candara"/>
          <w:szCs w:val="22"/>
        </w:rPr>
        <w:t xml:space="preserve">Draw four constitutional isomers with the molecular formula C4H8. </w:t>
      </w:r>
    </w:p>
    <w:p w14:paraId="5D4C1214" w14:textId="34A3DC42" w:rsidR="003B5FC5" w:rsidRPr="004B4A1A" w:rsidRDefault="00867261" w:rsidP="004B4A1A">
      <w:pPr>
        <w:rPr>
          <w:rFonts w:ascii="Candara" w:hAnsi="Candara"/>
          <w:color w:val="0432FF"/>
          <w:szCs w:val="22"/>
        </w:rPr>
      </w:pPr>
      <w:r>
        <w:rPr>
          <w:rFonts w:ascii="Candara" w:hAnsi="Candara"/>
          <w:color w:val="0432FF"/>
          <w:szCs w:val="22"/>
        </w:rPr>
        <w:t xml:space="preserve">     </w:t>
      </w:r>
      <w:r w:rsidR="00060913">
        <w:rPr>
          <w:rFonts w:ascii="Candara" w:hAnsi="Candara"/>
          <w:color w:val="0432FF"/>
          <w:szCs w:val="22"/>
        </w:rPr>
        <w:t xml:space="preserve"> </w:t>
      </w:r>
      <w:r>
        <w:rPr>
          <w:rFonts w:ascii="Candara" w:hAnsi="Candara"/>
          <w:color w:val="0432FF"/>
          <w:szCs w:val="22"/>
        </w:rPr>
        <w:t xml:space="preserve">1-butene, cis and trans 2-butene, 2-methylpropene, </w:t>
      </w:r>
      <w:proofErr w:type="spellStart"/>
      <w:r>
        <w:rPr>
          <w:rFonts w:ascii="Candara" w:hAnsi="Candara"/>
          <w:color w:val="0432FF"/>
          <w:szCs w:val="22"/>
        </w:rPr>
        <w:t>cyclobutane</w:t>
      </w:r>
      <w:proofErr w:type="spellEnd"/>
      <w:r>
        <w:rPr>
          <w:rFonts w:ascii="Candara" w:hAnsi="Candara"/>
          <w:color w:val="0432FF"/>
          <w:szCs w:val="22"/>
        </w:rPr>
        <w:t xml:space="preserve">, </w:t>
      </w:r>
      <w:proofErr w:type="spellStart"/>
      <w:r>
        <w:rPr>
          <w:rFonts w:ascii="Candara" w:hAnsi="Candara"/>
          <w:color w:val="0432FF"/>
          <w:szCs w:val="22"/>
        </w:rPr>
        <w:t>methylcyclopropane</w:t>
      </w:r>
      <w:proofErr w:type="spellEnd"/>
    </w:p>
    <w:p w14:paraId="60748CC1" w14:textId="77777777" w:rsidR="00686336" w:rsidRDefault="00686336" w:rsidP="00686336">
      <w:pPr>
        <w:ind w:left="360" w:hanging="360"/>
        <w:rPr>
          <w:rFonts w:ascii="Candara" w:hAnsi="Candara"/>
          <w:b/>
          <w:szCs w:val="22"/>
          <w:u w:val="double"/>
        </w:rPr>
      </w:pPr>
    </w:p>
    <w:p w14:paraId="7CA351D7" w14:textId="0855C3FA" w:rsidR="009A190A" w:rsidRPr="00D43DCB" w:rsidRDefault="009A190A" w:rsidP="003F74E5">
      <w:pPr>
        <w:ind w:left="360" w:hanging="360"/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szCs w:val="22"/>
          <w:u w:val="double"/>
        </w:rPr>
        <w:t>1.2A: Functional groups</w:t>
      </w:r>
    </w:p>
    <w:p w14:paraId="1128409C" w14:textId="49950F6D" w:rsidR="00060913" w:rsidRPr="00383862" w:rsidRDefault="004B4A1A" w:rsidP="00060913">
      <w:pPr>
        <w:ind w:left="360" w:hanging="360"/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4</w:t>
      </w:r>
      <w:r w:rsidR="00060913">
        <w:rPr>
          <w:rFonts w:ascii="Candara" w:hAnsi="Candara"/>
          <w:b/>
          <w:szCs w:val="22"/>
        </w:rPr>
        <w:t>.</w:t>
      </w:r>
      <w:r w:rsidR="00060913">
        <w:rPr>
          <w:rFonts w:ascii="Candara" w:hAnsi="Candara"/>
          <w:szCs w:val="22"/>
        </w:rPr>
        <w:t xml:space="preserve"> </w:t>
      </w:r>
      <w:r w:rsidR="00060913" w:rsidRPr="00383862">
        <w:rPr>
          <w:rFonts w:ascii="Candara" w:hAnsi="Candara"/>
          <w:szCs w:val="22"/>
        </w:rPr>
        <w:t xml:space="preserve"> </w:t>
      </w:r>
      <w:r w:rsidR="00060913">
        <w:rPr>
          <w:rFonts w:ascii="Candara" w:hAnsi="Candara"/>
          <w:szCs w:val="22"/>
        </w:rPr>
        <w:t xml:space="preserve">Using the </w:t>
      </w:r>
      <w:r w:rsidR="00060913" w:rsidRPr="00060913">
        <w:rPr>
          <w:rFonts w:ascii="Candara" w:hAnsi="Candara"/>
          <w:b/>
          <w:szCs w:val="22"/>
        </w:rPr>
        <w:t>table of amino acid structures</w:t>
      </w:r>
      <w:r w:rsidR="00060913" w:rsidRPr="00383862">
        <w:rPr>
          <w:rFonts w:ascii="Candara" w:hAnsi="Candara"/>
          <w:szCs w:val="22"/>
        </w:rPr>
        <w:t>,</w:t>
      </w:r>
      <w:r w:rsidR="00060913">
        <w:rPr>
          <w:rFonts w:ascii="Candara" w:hAnsi="Candara"/>
          <w:szCs w:val="22"/>
        </w:rPr>
        <w:t xml:space="preserve"> find</w:t>
      </w:r>
      <w:r w:rsidR="00060913" w:rsidRPr="00383862">
        <w:rPr>
          <w:rFonts w:ascii="Candara" w:hAnsi="Candara"/>
          <w:szCs w:val="22"/>
        </w:rPr>
        <w:t xml:space="preserve"> </w:t>
      </w:r>
      <w:r w:rsidR="00060913">
        <w:rPr>
          <w:rFonts w:ascii="Candara" w:hAnsi="Candara"/>
          <w:szCs w:val="22"/>
        </w:rPr>
        <w:t xml:space="preserve">and label the </w:t>
      </w:r>
      <w:r w:rsidR="00060913" w:rsidRPr="00383862">
        <w:rPr>
          <w:rFonts w:ascii="Candara" w:hAnsi="Candara"/>
          <w:szCs w:val="22"/>
        </w:rPr>
        <w:t>following</w:t>
      </w:r>
      <w:r w:rsidR="00060913">
        <w:rPr>
          <w:rFonts w:ascii="Candara" w:hAnsi="Candara"/>
          <w:szCs w:val="22"/>
        </w:rPr>
        <w:t xml:space="preserve"> functional groups:</w:t>
      </w:r>
    </w:p>
    <w:p w14:paraId="426D4290" w14:textId="6C83DB1B" w:rsidR="00060913" w:rsidRPr="00383862" w:rsidRDefault="00060913" w:rsidP="00060913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(b</w:t>
      </w:r>
      <w:r w:rsidRPr="00383862">
        <w:rPr>
          <w:rFonts w:ascii="Candara" w:hAnsi="Candara"/>
          <w:szCs w:val="22"/>
        </w:rPr>
        <w:t>) a side chain primary ammonium</w:t>
      </w:r>
    </w:p>
    <w:p w14:paraId="749F648D" w14:textId="77777777" w:rsidR="00060913" w:rsidRDefault="00060913" w:rsidP="00060913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(c</w:t>
      </w:r>
      <w:r w:rsidRPr="00383862">
        <w:rPr>
          <w:rFonts w:ascii="Candara" w:hAnsi="Candara"/>
          <w:szCs w:val="22"/>
        </w:rPr>
        <w:t xml:space="preserve">) a side chain carboxylate </w:t>
      </w:r>
    </w:p>
    <w:p w14:paraId="21E1780D" w14:textId="77777777" w:rsidR="00060913" w:rsidRDefault="00060913" w:rsidP="00060913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(d</w:t>
      </w:r>
      <w:r w:rsidRPr="00383862">
        <w:rPr>
          <w:rFonts w:ascii="Candara" w:hAnsi="Candara"/>
          <w:szCs w:val="22"/>
        </w:rPr>
        <w:t>) a secondary amine</w:t>
      </w:r>
    </w:p>
    <w:p w14:paraId="3484725F" w14:textId="68A15AD1" w:rsidR="00060913" w:rsidRPr="00DE5AE1" w:rsidRDefault="00060913" w:rsidP="00060913">
      <w:pPr>
        <w:ind w:left="360"/>
        <w:rPr>
          <w:rFonts w:ascii="Candara" w:hAnsi="Candara"/>
          <w:color w:val="0432FF"/>
          <w:szCs w:val="22"/>
        </w:rPr>
      </w:pPr>
      <w:r w:rsidRPr="00DE5AE1">
        <w:rPr>
          <w:rFonts w:ascii="Candara" w:hAnsi="Candara"/>
          <w:color w:val="0432FF"/>
          <w:szCs w:val="22"/>
        </w:rPr>
        <w:t>(</w:t>
      </w:r>
      <w:r>
        <w:rPr>
          <w:rFonts w:ascii="Candara" w:hAnsi="Candara"/>
          <w:color w:val="0432FF"/>
          <w:szCs w:val="22"/>
        </w:rPr>
        <w:t>b</w:t>
      </w:r>
      <w:r w:rsidRPr="00DE5AE1">
        <w:rPr>
          <w:rFonts w:ascii="Candara" w:hAnsi="Candara"/>
          <w:color w:val="0432FF"/>
          <w:szCs w:val="22"/>
        </w:rPr>
        <w:t>) The lysine side chain contains a primary ammonium.</w:t>
      </w:r>
    </w:p>
    <w:p w14:paraId="5824799B" w14:textId="77777777" w:rsidR="00060913" w:rsidRPr="00DE5AE1" w:rsidRDefault="00060913" w:rsidP="00060913">
      <w:pPr>
        <w:ind w:left="360"/>
        <w:rPr>
          <w:rFonts w:ascii="Candara" w:hAnsi="Candara"/>
          <w:color w:val="0432FF"/>
          <w:szCs w:val="22"/>
        </w:rPr>
      </w:pPr>
      <w:r w:rsidRPr="00DE5AE1">
        <w:rPr>
          <w:rFonts w:ascii="Candara" w:hAnsi="Candara"/>
          <w:color w:val="0432FF"/>
          <w:szCs w:val="22"/>
        </w:rPr>
        <w:t>(</w:t>
      </w:r>
      <w:r>
        <w:rPr>
          <w:rFonts w:ascii="Candara" w:hAnsi="Candara"/>
          <w:color w:val="0432FF"/>
          <w:szCs w:val="22"/>
        </w:rPr>
        <w:t>c</w:t>
      </w:r>
      <w:r w:rsidRPr="00DE5AE1">
        <w:rPr>
          <w:rFonts w:ascii="Candara" w:hAnsi="Candara"/>
          <w:color w:val="0432FF"/>
          <w:szCs w:val="22"/>
        </w:rPr>
        <w:t>) The glutamate and aspartate side chains contain carboxylates.</w:t>
      </w:r>
    </w:p>
    <w:p w14:paraId="0A5A1A03" w14:textId="77777777" w:rsidR="00060913" w:rsidRPr="00DE5AE1" w:rsidRDefault="00060913" w:rsidP="00060913">
      <w:pPr>
        <w:ind w:left="360"/>
        <w:rPr>
          <w:rFonts w:ascii="Candara" w:hAnsi="Candara"/>
          <w:color w:val="0432FF"/>
          <w:szCs w:val="22"/>
        </w:rPr>
      </w:pPr>
      <w:r w:rsidRPr="00DE5AE1">
        <w:rPr>
          <w:rFonts w:ascii="Candara" w:hAnsi="Candara"/>
          <w:color w:val="0432FF"/>
          <w:szCs w:val="22"/>
        </w:rPr>
        <w:t>(</w:t>
      </w:r>
      <w:r>
        <w:rPr>
          <w:rFonts w:ascii="Candara" w:hAnsi="Candara"/>
          <w:color w:val="0432FF"/>
          <w:szCs w:val="22"/>
        </w:rPr>
        <w:t>d</w:t>
      </w:r>
      <w:r w:rsidRPr="00DE5AE1">
        <w:rPr>
          <w:rFonts w:ascii="Candara" w:hAnsi="Candara"/>
          <w:color w:val="0432FF"/>
          <w:szCs w:val="22"/>
        </w:rPr>
        <w:t>) Proline contains a secondary amine.</w:t>
      </w:r>
    </w:p>
    <w:p w14:paraId="785A1D7B" w14:textId="7248A732" w:rsidR="0057402D" w:rsidRPr="0057402D" w:rsidRDefault="0057402D" w:rsidP="00686336">
      <w:pPr>
        <w:ind w:left="360" w:hanging="360"/>
        <w:rPr>
          <w:rFonts w:ascii="Candara" w:hAnsi="Candara"/>
          <w:color w:val="0432FF"/>
          <w:szCs w:val="22"/>
        </w:rPr>
      </w:pPr>
    </w:p>
    <w:p w14:paraId="0E0A51FF" w14:textId="77777777" w:rsidR="007717F5" w:rsidRDefault="007717F5" w:rsidP="00D74343">
      <w:pPr>
        <w:rPr>
          <w:rFonts w:ascii="Candara" w:hAnsi="Candara"/>
          <w:b/>
          <w:szCs w:val="22"/>
          <w:u w:val="single"/>
        </w:rPr>
      </w:pPr>
    </w:p>
    <w:p w14:paraId="212F62CF" w14:textId="77777777" w:rsidR="007717F5" w:rsidRDefault="007717F5" w:rsidP="00D74343">
      <w:pPr>
        <w:rPr>
          <w:rFonts w:ascii="Candara" w:hAnsi="Candara"/>
          <w:b/>
          <w:szCs w:val="22"/>
          <w:u w:val="single"/>
        </w:rPr>
      </w:pPr>
    </w:p>
    <w:p w14:paraId="083A80E0" w14:textId="77777777" w:rsidR="005A2445" w:rsidRDefault="005A2445" w:rsidP="00D74343">
      <w:pPr>
        <w:rPr>
          <w:rFonts w:ascii="Candara" w:hAnsi="Candara"/>
          <w:b/>
          <w:szCs w:val="22"/>
          <w:u w:val="single"/>
        </w:rPr>
      </w:pPr>
    </w:p>
    <w:p w14:paraId="22EBAFE8" w14:textId="476ED110" w:rsidR="009A190A" w:rsidRPr="009A190A" w:rsidRDefault="005A2445" w:rsidP="00D74343">
      <w:pPr>
        <w:rPr>
          <w:rFonts w:ascii="Candara" w:hAnsi="Candara"/>
          <w:b/>
          <w:szCs w:val="22"/>
          <w:u w:val="single"/>
        </w:rPr>
      </w:pPr>
      <w:r>
        <w:rPr>
          <w:rFonts w:ascii="Candara" w:hAnsi="Candara"/>
          <w:b/>
          <w:szCs w:val="22"/>
          <w:u w:val="single"/>
        </w:rPr>
        <w:lastRenderedPageBreak/>
        <w:t>1</w:t>
      </w:r>
      <w:r w:rsidR="009A190A" w:rsidRPr="009A190A">
        <w:rPr>
          <w:rFonts w:ascii="Candara" w:hAnsi="Candara"/>
          <w:b/>
          <w:szCs w:val="22"/>
          <w:u w:val="single"/>
        </w:rPr>
        <w:t>.2B: Naming organic compounds</w:t>
      </w:r>
    </w:p>
    <w:p w14:paraId="334AAC8D" w14:textId="1DD7FE67" w:rsidR="004F4ED1" w:rsidRDefault="00BA4326" w:rsidP="004F4ED1">
      <w:pPr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5</w:t>
      </w:r>
      <w:r w:rsidR="004F4ED1">
        <w:rPr>
          <w:rFonts w:ascii="Candara" w:hAnsi="Candara"/>
          <w:b/>
          <w:szCs w:val="22"/>
        </w:rPr>
        <w:t>.</w:t>
      </w:r>
      <w:r w:rsidR="004F4ED1">
        <w:rPr>
          <w:rFonts w:ascii="Candara" w:hAnsi="Candara"/>
          <w:szCs w:val="22"/>
        </w:rPr>
        <w:t xml:space="preserve"> Create line-bond drawings of these </w:t>
      </w:r>
      <w:r w:rsidR="005A2445">
        <w:rPr>
          <w:rFonts w:ascii="Candara" w:hAnsi="Candara"/>
          <w:b/>
          <w:szCs w:val="22"/>
        </w:rPr>
        <w:t>simple hydrocarbons.</w:t>
      </w:r>
      <w:bookmarkStart w:id="0" w:name="_GoBack"/>
      <w:bookmarkEnd w:id="0"/>
    </w:p>
    <w:p w14:paraId="4D9121C2" w14:textId="1786DB84" w:rsidR="00C3754F" w:rsidRDefault="00C3754F" w:rsidP="004F4ED1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(a) 3-ethyl-2-methylhexane</w:t>
      </w:r>
    </w:p>
    <w:p w14:paraId="37E2850D" w14:textId="0A2BCE2C" w:rsidR="004F4ED1" w:rsidRDefault="004F4ED1" w:rsidP="004F4ED1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(b) 2-chloro-3-methylbutane</w:t>
      </w:r>
    </w:p>
    <w:p w14:paraId="297E4F6D" w14:textId="77777777" w:rsidR="00C3754F" w:rsidRPr="009625F0" w:rsidRDefault="00C3754F" w:rsidP="00C3754F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 xml:space="preserve">(c) </w:t>
      </w:r>
      <w:r w:rsidRPr="009625F0">
        <w:rPr>
          <w:rFonts w:ascii="Candara" w:hAnsi="Candara"/>
          <w:szCs w:val="22"/>
        </w:rPr>
        <w:t>3,3-dimethylcyclohexene</w:t>
      </w:r>
    </w:p>
    <w:p w14:paraId="528DEB07" w14:textId="49336064" w:rsidR="00C3754F" w:rsidRDefault="006B15BC" w:rsidP="004F4ED1">
      <w:pPr>
        <w:ind w:left="360"/>
        <w:rPr>
          <w:rFonts w:ascii="Candara" w:hAnsi="Candara"/>
          <w:szCs w:val="22"/>
        </w:rPr>
      </w:pPr>
      <w:r w:rsidRPr="006B15BC">
        <w:rPr>
          <w:rFonts w:ascii="Candara" w:hAnsi="Candara"/>
          <w:szCs w:val="22"/>
        </w:rPr>
        <w:drawing>
          <wp:inline distT="0" distB="0" distL="0" distR="0" wp14:anchorId="5305A947" wp14:editId="4F78D333">
            <wp:extent cx="2785207" cy="812733"/>
            <wp:effectExtent l="12700" t="12700" r="8890" b="133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2306" cy="817722"/>
                    </a:xfrm>
                    <a:prstGeom prst="rect">
                      <a:avLst/>
                    </a:prstGeom>
                    <a:ln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1AEBBE67" w14:textId="483F08E4" w:rsidR="004F4ED1" w:rsidRDefault="004F4ED1" w:rsidP="006B15BC">
      <w:pPr>
        <w:rPr>
          <w:rFonts w:ascii="Candara" w:hAnsi="Candara"/>
          <w:b/>
          <w:szCs w:val="22"/>
          <w:u w:val="double"/>
        </w:rPr>
      </w:pPr>
    </w:p>
    <w:p w14:paraId="45EAD96A" w14:textId="77DE017B" w:rsidR="00C971F2" w:rsidRPr="00D43DCB" w:rsidRDefault="00C971F2" w:rsidP="00E463BB">
      <w:pPr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szCs w:val="22"/>
          <w:u w:val="double"/>
        </w:rPr>
        <w:t>1.2C: Abbreviated organic structures</w:t>
      </w:r>
    </w:p>
    <w:p w14:paraId="2B4D8675" w14:textId="1FB2C451" w:rsidR="00E463BB" w:rsidRPr="00747898" w:rsidRDefault="00BA4326" w:rsidP="00686336">
      <w:pPr>
        <w:ind w:left="360" w:hanging="360"/>
        <w:rPr>
          <w:rFonts w:ascii="Candara" w:hAnsi="Candara"/>
          <w:color w:val="0432FF"/>
          <w:sz w:val="24"/>
          <w:szCs w:val="22"/>
          <w:vertAlign w:val="superscript"/>
        </w:rPr>
      </w:pPr>
      <w:r>
        <w:rPr>
          <w:rFonts w:ascii="Candara" w:hAnsi="Candara"/>
          <w:b/>
          <w:szCs w:val="22"/>
        </w:rPr>
        <w:t>6</w:t>
      </w:r>
      <w:r w:rsidR="00F419E3">
        <w:rPr>
          <w:rFonts w:ascii="Candara" w:hAnsi="Candara"/>
          <w:b/>
          <w:szCs w:val="22"/>
        </w:rPr>
        <w:t>.</w:t>
      </w:r>
      <w:r w:rsidR="00AD1185">
        <w:rPr>
          <w:rFonts w:ascii="Candara" w:hAnsi="Candara"/>
          <w:szCs w:val="22"/>
        </w:rPr>
        <w:t xml:space="preserve"> </w:t>
      </w:r>
      <w:r w:rsidR="00E463BB" w:rsidRPr="00383862">
        <w:rPr>
          <w:rFonts w:ascii="Candara" w:hAnsi="Candara"/>
          <w:szCs w:val="22"/>
        </w:rPr>
        <w:t xml:space="preserve"> </w:t>
      </w:r>
      <w:r w:rsidR="00DF6CF0">
        <w:rPr>
          <w:rFonts w:ascii="Candara" w:hAnsi="Candara"/>
          <w:szCs w:val="22"/>
        </w:rPr>
        <w:t>Show the structure of the side chain of the amino acid lysine</w:t>
      </w:r>
      <w:r w:rsidR="00C3754F">
        <w:rPr>
          <w:rFonts w:ascii="Candara" w:hAnsi="Candara"/>
          <w:szCs w:val="22"/>
        </w:rPr>
        <w:t xml:space="preserve"> and </w:t>
      </w:r>
      <w:r w:rsidR="00DF6CF0">
        <w:rPr>
          <w:rFonts w:ascii="Candara" w:hAnsi="Candara"/>
          <w:szCs w:val="22"/>
        </w:rPr>
        <w:t>represent the other parts of the amino acid with ‘R’s.</w:t>
      </w:r>
      <w:r w:rsidR="00747898">
        <w:rPr>
          <w:rFonts w:ascii="Candara" w:hAnsi="Candara"/>
          <w:szCs w:val="22"/>
        </w:rPr>
        <w:br/>
      </w:r>
      <w:r w:rsidR="00747898">
        <w:rPr>
          <w:rFonts w:ascii="Candara" w:hAnsi="Candara"/>
          <w:color w:val="0432FF"/>
          <w:szCs w:val="22"/>
        </w:rPr>
        <w:t>R – (CH2)4 – NH3</w:t>
      </w:r>
      <w:r w:rsidR="00747898" w:rsidRPr="00747898">
        <w:rPr>
          <w:rFonts w:ascii="Candara" w:hAnsi="Candara"/>
          <w:color w:val="0432FF"/>
          <w:sz w:val="24"/>
          <w:szCs w:val="22"/>
          <w:vertAlign w:val="superscript"/>
        </w:rPr>
        <w:t>+1</w:t>
      </w:r>
    </w:p>
    <w:p w14:paraId="5DB36CCF" w14:textId="420DF3A1" w:rsidR="00702CD8" w:rsidRDefault="00702CD8" w:rsidP="00702CD8">
      <w:pPr>
        <w:ind w:left="1440" w:hanging="360"/>
        <w:rPr>
          <w:rFonts w:ascii="Candara" w:hAnsi="Candara"/>
          <w:szCs w:val="22"/>
        </w:rPr>
      </w:pPr>
    </w:p>
    <w:p w14:paraId="3B2A4C3E" w14:textId="72B0CBF3" w:rsidR="00D43DCB" w:rsidRPr="00D43DCB" w:rsidRDefault="00D43DCB" w:rsidP="00D43DCB">
      <w:pPr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bCs/>
          <w:szCs w:val="22"/>
          <w:u w:val="double"/>
        </w:rPr>
        <w:t>1.3A:</w:t>
      </w:r>
      <w:r w:rsidRPr="00D43DCB">
        <w:rPr>
          <w:rFonts w:ascii="Candara" w:hAnsi="Candara"/>
          <w:b/>
          <w:szCs w:val="22"/>
          <w:u w:val="double"/>
        </w:rPr>
        <w:t xml:space="preserve"> Lipids</w:t>
      </w:r>
    </w:p>
    <w:p w14:paraId="017CA969" w14:textId="33C0717D" w:rsidR="00056E71" w:rsidRDefault="00BA4326" w:rsidP="00226764">
      <w:pPr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7</w:t>
      </w:r>
      <w:r w:rsidR="00056E71" w:rsidRPr="004B4A1A">
        <w:rPr>
          <w:rFonts w:ascii="Candara" w:hAnsi="Candara"/>
          <w:b/>
          <w:szCs w:val="22"/>
        </w:rPr>
        <w:t>.</w:t>
      </w:r>
      <w:r w:rsidR="00056E71">
        <w:rPr>
          <w:rFonts w:ascii="Candara" w:hAnsi="Candara"/>
          <w:szCs w:val="22"/>
        </w:rPr>
        <w:t xml:space="preserve"> Which of these lipids can interact with aqueous solutions (water) </w:t>
      </w:r>
      <w:r w:rsidR="00056E71" w:rsidRPr="00056E71">
        <w:rPr>
          <w:rFonts w:ascii="Candara" w:hAnsi="Candara"/>
          <w:b/>
          <w:szCs w:val="22"/>
        </w:rPr>
        <w:t>and why</w:t>
      </w:r>
      <w:r w:rsidR="00056E71">
        <w:rPr>
          <w:rFonts w:ascii="Candara" w:hAnsi="Candara"/>
          <w:szCs w:val="22"/>
        </w:rPr>
        <w:t>?</w:t>
      </w:r>
    </w:p>
    <w:p w14:paraId="734746E9" w14:textId="1E9A7D92" w:rsidR="00056E71" w:rsidRDefault="00056E71" w:rsidP="00FE006B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(a) phospholipids</w:t>
      </w:r>
      <w:r w:rsidR="00BC2343">
        <w:rPr>
          <w:rFonts w:ascii="Candara" w:hAnsi="Candara"/>
          <w:szCs w:val="22"/>
        </w:rPr>
        <w:tab/>
      </w:r>
      <w:r w:rsidR="00BC2343">
        <w:rPr>
          <w:rFonts w:ascii="Candara" w:hAnsi="Candara"/>
          <w:szCs w:val="22"/>
        </w:rPr>
        <w:tab/>
      </w:r>
    </w:p>
    <w:p w14:paraId="367FED47" w14:textId="174A9B5F" w:rsidR="00056E71" w:rsidRDefault="00056E71" w:rsidP="00FE006B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 xml:space="preserve">(b) </w:t>
      </w:r>
      <w:proofErr w:type="spellStart"/>
      <w:r>
        <w:rPr>
          <w:rFonts w:ascii="Candara" w:hAnsi="Candara"/>
          <w:szCs w:val="22"/>
        </w:rPr>
        <w:t>isoprenes</w:t>
      </w:r>
      <w:proofErr w:type="spellEnd"/>
    </w:p>
    <w:p w14:paraId="24375684" w14:textId="3087FA21" w:rsidR="00056E71" w:rsidRDefault="00056E71" w:rsidP="00FE006B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(c) fatty acids</w:t>
      </w:r>
    </w:p>
    <w:p w14:paraId="1C2C0C36" w14:textId="07F38534" w:rsidR="00056E71" w:rsidRDefault="00056E71" w:rsidP="00FE006B">
      <w:pPr>
        <w:ind w:left="360"/>
        <w:rPr>
          <w:rFonts w:ascii="Candara" w:hAnsi="Candara"/>
          <w:szCs w:val="22"/>
        </w:rPr>
      </w:pPr>
      <w:r>
        <w:rPr>
          <w:rFonts w:ascii="Candara" w:hAnsi="Candara"/>
          <w:szCs w:val="22"/>
        </w:rPr>
        <w:t>(d) waxes</w:t>
      </w:r>
    </w:p>
    <w:p w14:paraId="25BC18A7" w14:textId="513B4666" w:rsidR="00BC2343" w:rsidRPr="00BC2343" w:rsidRDefault="00BC2343" w:rsidP="00BC2343">
      <w:pPr>
        <w:ind w:left="360"/>
        <w:rPr>
          <w:rFonts w:ascii="Candara" w:hAnsi="Candara"/>
          <w:color w:val="0432FF"/>
          <w:szCs w:val="22"/>
        </w:rPr>
      </w:pPr>
      <w:r w:rsidRPr="00BC2343">
        <w:rPr>
          <w:rFonts w:ascii="Candara" w:hAnsi="Candara"/>
          <w:color w:val="0432FF"/>
          <w:szCs w:val="22"/>
        </w:rPr>
        <w:t>(a) phospholipids</w:t>
      </w:r>
      <w:r>
        <w:rPr>
          <w:rFonts w:ascii="Candara" w:hAnsi="Candara"/>
          <w:color w:val="0432FF"/>
          <w:szCs w:val="22"/>
        </w:rPr>
        <w:t xml:space="preserve"> – Yes: charged and hydrophilic head groups </w:t>
      </w:r>
      <w:r w:rsidRPr="00BC2343">
        <w:rPr>
          <w:rFonts w:ascii="Candara" w:hAnsi="Candara"/>
          <w:color w:val="0432FF"/>
          <w:szCs w:val="22"/>
        </w:rPr>
        <w:tab/>
      </w:r>
    </w:p>
    <w:p w14:paraId="3C0A845A" w14:textId="0833BFF8" w:rsidR="00BC2343" w:rsidRPr="00BC2343" w:rsidRDefault="00BC2343" w:rsidP="00BC2343">
      <w:pPr>
        <w:ind w:left="360"/>
        <w:rPr>
          <w:rFonts w:ascii="Candara" w:hAnsi="Candara"/>
          <w:color w:val="0432FF"/>
          <w:szCs w:val="22"/>
        </w:rPr>
      </w:pPr>
      <w:r w:rsidRPr="00BC2343">
        <w:rPr>
          <w:rFonts w:ascii="Candara" w:hAnsi="Candara"/>
          <w:color w:val="0432FF"/>
          <w:szCs w:val="22"/>
        </w:rPr>
        <w:t xml:space="preserve">(b) </w:t>
      </w:r>
      <w:proofErr w:type="spellStart"/>
      <w:r w:rsidRPr="00BC2343">
        <w:rPr>
          <w:rFonts w:ascii="Candara" w:hAnsi="Candara"/>
          <w:color w:val="0432FF"/>
          <w:szCs w:val="22"/>
        </w:rPr>
        <w:t>isoprenes</w:t>
      </w:r>
      <w:proofErr w:type="spellEnd"/>
      <w:r>
        <w:rPr>
          <w:rFonts w:ascii="Candara" w:hAnsi="Candara"/>
          <w:color w:val="0432FF"/>
          <w:szCs w:val="22"/>
        </w:rPr>
        <w:t xml:space="preserve"> – No just hydrophobic hydrocarbon</w:t>
      </w:r>
    </w:p>
    <w:p w14:paraId="7A8447AF" w14:textId="1697697E" w:rsidR="00BC2343" w:rsidRPr="00BC2343" w:rsidRDefault="00BC2343" w:rsidP="00BC2343">
      <w:pPr>
        <w:ind w:left="360"/>
        <w:rPr>
          <w:rFonts w:ascii="Candara" w:hAnsi="Candara"/>
          <w:color w:val="0432FF"/>
          <w:szCs w:val="22"/>
        </w:rPr>
      </w:pPr>
      <w:r w:rsidRPr="00BC2343">
        <w:rPr>
          <w:rFonts w:ascii="Candara" w:hAnsi="Candara"/>
          <w:color w:val="0432FF"/>
          <w:szCs w:val="22"/>
        </w:rPr>
        <w:t>(c) fatty acids</w:t>
      </w:r>
      <w:r>
        <w:rPr>
          <w:rFonts w:ascii="Candara" w:hAnsi="Candara"/>
          <w:color w:val="0432FF"/>
          <w:szCs w:val="22"/>
        </w:rPr>
        <w:t xml:space="preserve"> – Yes: charged and polar carboxylic acid functional group</w:t>
      </w:r>
    </w:p>
    <w:p w14:paraId="3FBF005B" w14:textId="1947AD29" w:rsidR="00BC2343" w:rsidRPr="00BC2343" w:rsidRDefault="00BC2343" w:rsidP="00BC2343">
      <w:pPr>
        <w:ind w:left="360"/>
        <w:rPr>
          <w:rFonts w:ascii="Candara" w:hAnsi="Candara"/>
          <w:color w:val="0432FF"/>
          <w:szCs w:val="22"/>
        </w:rPr>
      </w:pPr>
      <w:r w:rsidRPr="00BC2343">
        <w:rPr>
          <w:rFonts w:ascii="Candara" w:hAnsi="Candara"/>
          <w:color w:val="0432FF"/>
          <w:szCs w:val="22"/>
        </w:rPr>
        <w:t>(d) waxes</w:t>
      </w:r>
      <w:r>
        <w:rPr>
          <w:rFonts w:ascii="Candara" w:hAnsi="Candara"/>
          <w:color w:val="0432FF"/>
          <w:szCs w:val="22"/>
        </w:rPr>
        <w:t xml:space="preserve"> – No: long hydrocarbons with only one O atom</w:t>
      </w:r>
    </w:p>
    <w:p w14:paraId="53F609F0" w14:textId="77777777" w:rsidR="00056E71" w:rsidRDefault="00056E71" w:rsidP="00226764">
      <w:pPr>
        <w:rPr>
          <w:rFonts w:ascii="Candara" w:hAnsi="Candara"/>
          <w:szCs w:val="22"/>
        </w:rPr>
      </w:pPr>
    </w:p>
    <w:p w14:paraId="1DA74345" w14:textId="161D602A" w:rsidR="00D43DCB" w:rsidRPr="00D43DCB" w:rsidRDefault="00FE006B" w:rsidP="00D43DCB">
      <w:pPr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szCs w:val="22"/>
          <w:u w:val="double"/>
        </w:rPr>
        <w:t>1.3B: Biopolymer basics</w:t>
      </w:r>
      <w:r>
        <w:rPr>
          <w:rFonts w:ascii="Candara" w:hAnsi="Candara"/>
          <w:b/>
          <w:szCs w:val="22"/>
          <w:u w:val="double"/>
        </w:rPr>
        <w:t xml:space="preserve"> and </w:t>
      </w:r>
      <w:r w:rsidR="00D43DCB" w:rsidRPr="00D43DCB">
        <w:rPr>
          <w:rFonts w:ascii="Candara" w:hAnsi="Candara"/>
          <w:b/>
          <w:szCs w:val="22"/>
          <w:u w:val="double"/>
        </w:rPr>
        <w:t>1.3C: Carbohydrates</w:t>
      </w:r>
    </w:p>
    <w:p w14:paraId="22E6E09C" w14:textId="29952A09" w:rsidR="00FE006B" w:rsidRPr="00FE006B" w:rsidRDefault="00BA4326" w:rsidP="00D43DCB">
      <w:pPr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8</w:t>
      </w:r>
      <w:r w:rsidR="00FE006B">
        <w:rPr>
          <w:rFonts w:ascii="Candara" w:hAnsi="Candara"/>
          <w:b/>
          <w:szCs w:val="22"/>
        </w:rPr>
        <w:t xml:space="preserve">. </w:t>
      </w:r>
      <w:r w:rsidR="00FE006B" w:rsidRPr="00FE006B">
        <w:rPr>
          <w:rFonts w:ascii="Candara" w:hAnsi="Candara"/>
          <w:szCs w:val="22"/>
        </w:rPr>
        <w:t>What monosaccharide monomers are joined to create:</w:t>
      </w:r>
    </w:p>
    <w:p w14:paraId="1F47D222" w14:textId="21552F3B" w:rsidR="00FE006B" w:rsidRPr="00FE006B" w:rsidRDefault="00FE006B" w:rsidP="00FE006B">
      <w:pPr>
        <w:pStyle w:val="ListParagraph"/>
        <w:numPr>
          <w:ilvl w:val="0"/>
          <w:numId w:val="14"/>
        </w:numPr>
        <w:rPr>
          <w:rFonts w:ascii="Candara" w:hAnsi="Candara"/>
          <w:szCs w:val="22"/>
        </w:rPr>
      </w:pPr>
      <w:r w:rsidRPr="00FE006B">
        <w:rPr>
          <w:rFonts w:ascii="Candara" w:hAnsi="Candara"/>
          <w:szCs w:val="22"/>
        </w:rPr>
        <w:t>cellulose</w:t>
      </w:r>
    </w:p>
    <w:p w14:paraId="5D73854F" w14:textId="6DCAB291" w:rsidR="00FE006B" w:rsidRDefault="00FE006B" w:rsidP="00FE006B">
      <w:pPr>
        <w:pStyle w:val="ListParagraph"/>
        <w:numPr>
          <w:ilvl w:val="0"/>
          <w:numId w:val="14"/>
        </w:numPr>
        <w:rPr>
          <w:rFonts w:ascii="Candara" w:hAnsi="Candara"/>
          <w:szCs w:val="22"/>
        </w:rPr>
      </w:pPr>
      <w:r w:rsidRPr="00FE006B">
        <w:rPr>
          <w:rFonts w:ascii="Candara" w:hAnsi="Candara"/>
          <w:szCs w:val="22"/>
        </w:rPr>
        <w:t>sucrose</w:t>
      </w:r>
    </w:p>
    <w:p w14:paraId="1431591E" w14:textId="7F2405F4" w:rsidR="00BC2343" w:rsidRDefault="00242A4D" w:rsidP="00BC2343">
      <w:pPr>
        <w:pStyle w:val="ListParagraph"/>
        <w:numPr>
          <w:ilvl w:val="0"/>
          <w:numId w:val="15"/>
        </w:numPr>
        <w:rPr>
          <w:rFonts w:ascii="Candara" w:hAnsi="Candara"/>
          <w:color w:val="0432FF"/>
          <w:szCs w:val="22"/>
        </w:rPr>
      </w:pPr>
      <w:r>
        <w:rPr>
          <w:rFonts w:ascii="Candara" w:hAnsi="Candara"/>
          <w:color w:val="0432FF"/>
          <w:szCs w:val="22"/>
        </w:rPr>
        <w:t>glucose only</w:t>
      </w:r>
    </w:p>
    <w:p w14:paraId="487D12A1" w14:textId="0A93C6AE" w:rsidR="00242A4D" w:rsidRPr="00BC2343" w:rsidRDefault="00242A4D" w:rsidP="00BC2343">
      <w:pPr>
        <w:pStyle w:val="ListParagraph"/>
        <w:numPr>
          <w:ilvl w:val="0"/>
          <w:numId w:val="15"/>
        </w:numPr>
        <w:rPr>
          <w:rFonts w:ascii="Candara" w:hAnsi="Candara"/>
          <w:color w:val="0432FF"/>
          <w:szCs w:val="22"/>
        </w:rPr>
      </w:pPr>
      <w:r>
        <w:rPr>
          <w:rFonts w:ascii="Candara" w:hAnsi="Candara"/>
          <w:color w:val="0432FF"/>
          <w:szCs w:val="22"/>
        </w:rPr>
        <w:t>glucose and fructose</w:t>
      </w:r>
    </w:p>
    <w:p w14:paraId="184C1F08" w14:textId="5EEB0200" w:rsidR="0080760A" w:rsidRPr="00FE006B" w:rsidRDefault="0080760A" w:rsidP="00FE006B">
      <w:pPr>
        <w:pStyle w:val="ListParagraph"/>
        <w:rPr>
          <w:rFonts w:ascii="Candara" w:hAnsi="Candara"/>
          <w:b/>
          <w:szCs w:val="22"/>
        </w:rPr>
      </w:pPr>
    </w:p>
    <w:p w14:paraId="34CC746D" w14:textId="7F1A9603" w:rsidR="00D43DCB" w:rsidRDefault="00D43DCB" w:rsidP="00D43DCB">
      <w:pPr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szCs w:val="22"/>
          <w:u w:val="double"/>
        </w:rPr>
        <w:t>1.3D: Amino acids &amp; proteins</w:t>
      </w:r>
    </w:p>
    <w:p w14:paraId="68A1C6A6" w14:textId="6239B2A9" w:rsidR="00D43DCB" w:rsidRDefault="00BA4326" w:rsidP="004B4A1A">
      <w:pPr>
        <w:ind w:left="360" w:hanging="360"/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9</w:t>
      </w:r>
      <w:r w:rsidR="004C388B">
        <w:rPr>
          <w:rFonts w:ascii="Candara" w:hAnsi="Candara"/>
          <w:b/>
          <w:szCs w:val="22"/>
        </w:rPr>
        <w:t xml:space="preserve">. </w:t>
      </w:r>
      <w:r w:rsidR="004C388B" w:rsidRPr="004B4A1A">
        <w:rPr>
          <w:rFonts w:ascii="Candara" w:hAnsi="Candara"/>
          <w:szCs w:val="22"/>
        </w:rPr>
        <w:t>When amino acids are joined to form peptides or proteins via a peptide (or amide) bond a few atoms are lost or released. What atoms?</w:t>
      </w:r>
      <w:r w:rsidR="00D43DCB" w:rsidRPr="004B4A1A">
        <w:rPr>
          <w:rFonts w:ascii="Candara" w:hAnsi="Candara"/>
          <w:szCs w:val="22"/>
        </w:rPr>
        <w:tab/>
      </w:r>
    </w:p>
    <w:p w14:paraId="5A87F91A" w14:textId="70776005" w:rsidR="00242A4D" w:rsidRPr="00242A4D" w:rsidRDefault="00242A4D" w:rsidP="00242A4D">
      <w:pPr>
        <w:ind w:left="360"/>
        <w:rPr>
          <w:rFonts w:ascii="Candara" w:hAnsi="Candara"/>
          <w:color w:val="0432FF"/>
          <w:szCs w:val="22"/>
        </w:rPr>
      </w:pPr>
      <w:r w:rsidRPr="00242A4D">
        <w:rPr>
          <w:rFonts w:ascii="Candara" w:hAnsi="Candara"/>
          <w:color w:val="0432FF"/>
          <w:szCs w:val="22"/>
        </w:rPr>
        <w:t xml:space="preserve">The </w:t>
      </w:r>
      <w:r w:rsidR="00075832" w:rsidRPr="00242A4D">
        <w:rPr>
          <w:rFonts w:ascii="Candara" w:hAnsi="Candara"/>
          <w:color w:val="0432FF"/>
          <w:szCs w:val="22"/>
        </w:rPr>
        <w:t xml:space="preserve">carboxylic acid group </w:t>
      </w:r>
      <w:r w:rsidRPr="00242A4D">
        <w:rPr>
          <w:rFonts w:ascii="Candara" w:hAnsi="Candara"/>
          <w:color w:val="0432FF"/>
          <w:szCs w:val="22"/>
        </w:rPr>
        <w:t xml:space="preserve">of one amino acid joins with the </w:t>
      </w:r>
      <w:r w:rsidR="00075832" w:rsidRPr="00242A4D">
        <w:rPr>
          <w:rFonts w:ascii="Candara" w:hAnsi="Candara"/>
          <w:color w:val="0432FF"/>
          <w:szCs w:val="22"/>
        </w:rPr>
        <w:t xml:space="preserve">amino group </w:t>
      </w:r>
      <w:r w:rsidRPr="00242A4D">
        <w:rPr>
          <w:rFonts w:ascii="Candara" w:hAnsi="Candara"/>
          <w:color w:val="0432FF"/>
          <w:szCs w:val="22"/>
        </w:rPr>
        <w:t>of the next</w:t>
      </w:r>
      <w:r w:rsidR="00747898">
        <w:rPr>
          <w:rFonts w:ascii="Candara" w:hAnsi="Candara"/>
          <w:color w:val="0432FF"/>
          <w:szCs w:val="22"/>
        </w:rPr>
        <w:t xml:space="preserve"> amino acid</w:t>
      </w:r>
      <w:r w:rsidRPr="00242A4D">
        <w:rPr>
          <w:rFonts w:ascii="Candara" w:hAnsi="Candara"/>
          <w:color w:val="0432FF"/>
          <w:szCs w:val="22"/>
        </w:rPr>
        <w:t xml:space="preserve"> to form an amide </w:t>
      </w:r>
      <w:r w:rsidR="00747898">
        <w:rPr>
          <w:rFonts w:ascii="Candara" w:hAnsi="Candara"/>
          <w:color w:val="0432FF"/>
          <w:szCs w:val="22"/>
        </w:rPr>
        <w:t xml:space="preserve">(aka peptide) </w:t>
      </w:r>
      <w:r w:rsidRPr="00242A4D">
        <w:rPr>
          <w:rFonts w:ascii="Candara" w:hAnsi="Candara"/>
          <w:color w:val="0432FF"/>
          <w:szCs w:val="22"/>
        </w:rPr>
        <w:t>bond. Two hydrogen atoms and an oxygen atom are lost…. Creating water as a byproduct.</w:t>
      </w:r>
    </w:p>
    <w:p w14:paraId="0975AD9F" w14:textId="78B8B507" w:rsidR="004C388B" w:rsidRDefault="00242A4D" w:rsidP="00075832">
      <w:pPr>
        <w:ind w:left="360"/>
        <w:rPr>
          <w:rFonts w:ascii="Candara" w:hAnsi="Candara"/>
          <w:b/>
          <w:szCs w:val="22"/>
          <w:u w:val="double"/>
        </w:rPr>
      </w:pPr>
      <w:r w:rsidRPr="00242A4D">
        <w:rPr>
          <w:rFonts w:ascii="Candara" w:hAnsi="Candara"/>
          <w:b/>
          <w:szCs w:val="22"/>
        </w:rPr>
        <w:drawing>
          <wp:inline distT="0" distB="0" distL="0" distR="0" wp14:anchorId="6105D77C" wp14:editId="4709A4EA">
            <wp:extent cx="4343400" cy="1104900"/>
            <wp:effectExtent l="12700" t="12700" r="1270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1104900"/>
                    </a:xfrm>
                    <a:prstGeom prst="rect">
                      <a:avLst/>
                    </a:prstGeom>
                    <a:ln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229B4294" w14:textId="505939B0" w:rsidR="00D43DCB" w:rsidRPr="00D43DCB" w:rsidRDefault="00D43DCB" w:rsidP="00D43DCB">
      <w:pPr>
        <w:rPr>
          <w:rFonts w:ascii="Candara" w:hAnsi="Candara"/>
          <w:b/>
          <w:szCs w:val="22"/>
          <w:u w:val="double"/>
        </w:rPr>
      </w:pPr>
      <w:r w:rsidRPr="00D43DCB">
        <w:rPr>
          <w:rFonts w:ascii="Candara" w:hAnsi="Candara"/>
          <w:b/>
          <w:szCs w:val="22"/>
          <w:u w:val="double"/>
        </w:rPr>
        <w:lastRenderedPageBreak/>
        <w:t>1.3E: Nucleic acids (DNA &amp; RNA)</w:t>
      </w:r>
    </w:p>
    <w:p w14:paraId="60A7097D" w14:textId="5307ADC0" w:rsidR="009338FF" w:rsidRPr="00DD442E" w:rsidRDefault="00C3754F" w:rsidP="00E463BB">
      <w:pPr>
        <w:rPr>
          <w:rFonts w:ascii="Candara" w:hAnsi="Candara"/>
          <w:szCs w:val="22"/>
        </w:rPr>
      </w:pPr>
      <w:r>
        <w:rPr>
          <w:rFonts w:ascii="Candara" w:hAnsi="Candara"/>
          <w:b/>
          <w:szCs w:val="22"/>
        </w:rPr>
        <w:t>1</w:t>
      </w:r>
      <w:r w:rsidR="00BA4326">
        <w:rPr>
          <w:rFonts w:ascii="Candara" w:hAnsi="Candara"/>
          <w:b/>
          <w:szCs w:val="22"/>
        </w:rPr>
        <w:t>0.</w:t>
      </w:r>
      <w:r w:rsidR="004B4A1A">
        <w:rPr>
          <w:rFonts w:ascii="Candara" w:hAnsi="Candara"/>
          <w:szCs w:val="22"/>
        </w:rPr>
        <w:t xml:space="preserve"> Circle the most polar hydrogen atoms on the nucleic acid bases shown here.</w:t>
      </w:r>
    </w:p>
    <w:p w14:paraId="68EA41CF" w14:textId="0089E467" w:rsidR="00F20FD1" w:rsidRDefault="00261F15" w:rsidP="004B4A1A">
      <w:pPr>
        <w:ind w:left="360"/>
        <w:rPr>
          <w:rFonts w:ascii="Candara" w:hAnsi="Candara"/>
          <w:szCs w:val="22"/>
        </w:rPr>
      </w:pPr>
      <w:r>
        <w:rPr>
          <w:noProof/>
        </w:rPr>
        <w:drawing>
          <wp:inline distT="0" distB="0" distL="0" distR="0" wp14:anchorId="36A40A27" wp14:editId="5FE0A04D">
            <wp:extent cx="1489466" cy="1914769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2699" b="16278"/>
                    <a:stretch/>
                  </pic:blipFill>
                  <pic:spPr bwMode="auto">
                    <a:xfrm>
                      <a:off x="0" y="0"/>
                      <a:ext cx="1515573" cy="194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3896C" wp14:editId="1000294E">
            <wp:extent cx="1010978" cy="2594919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4699" b="13968"/>
                    <a:stretch/>
                  </pic:blipFill>
                  <pic:spPr bwMode="auto">
                    <a:xfrm flipH="1">
                      <a:off x="0" y="0"/>
                      <a:ext cx="1014754" cy="2604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8A409" w14:textId="77777777" w:rsidR="00075832" w:rsidRDefault="00075832" w:rsidP="00075832">
      <w:pPr>
        <w:ind w:left="360"/>
        <w:rPr>
          <w:rFonts w:ascii="Candara" w:hAnsi="Candara"/>
          <w:szCs w:val="22"/>
        </w:rPr>
      </w:pPr>
    </w:p>
    <w:p w14:paraId="2FB4FA43" w14:textId="0428F5C1" w:rsidR="00075832" w:rsidRPr="00075832" w:rsidRDefault="00075832" w:rsidP="00075832">
      <w:pPr>
        <w:ind w:left="360"/>
        <w:rPr>
          <w:rFonts w:ascii="Candara" w:hAnsi="Candara"/>
          <w:color w:val="0432FF"/>
          <w:szCs w:val="22"/>
        </w:rPr>
      </w:pPr>
      <w:r>
        <w:rPr>
          <w:rFonts w:ascii="Candara" w:hAnsi="Candara"/>
          <w:color w:val="0432FF"/>
          <w:szCs w:val="22"/>
        </w:rPr>
        <w:t>The only polar hydrogens are bonded to nitrogen atoms and therefore are some form of amine.</w:t>
      </w:r>
    </w:p>
    <w:p w14:paraId="7D8F6E4B" w14:textId="47057094" w:rsidR="00884EDE" w:rsidRDefault="00884EDE" w:rsidP="006B15BC">
      <w:pPr>
        <w:ind w:left="720"/>
        <w:rPr>
          <w:rFonts w:ascii="Candara" w:hAnsi="Candara"/>
          <w:b/>
          <w:sz w:val="28"/>
          <w:szCs w:val="28"/>
        </w:rPr>
      </w:pPr>
      <w:r w:rsidRPr="00884EDE">
        <w:rPr>
          <w:rFonts w:ascii="Candara" w:hAnsi="Candara"/>
          <w:b/>
          <w:noProof/>
          <w:sz w:val="28"/>
          <w:szCs w:val="28"/>
        </w:rPr>
        <w:lastRenderedPageBreak/>
        <w:drawing>
          <wp:inline distT="0" distB="0" distL="0" distR="0" wp14:anchorId="36BCAF37" wp14:editId="34928D1E">
            <wp:extent cx="7889558" cy="4627810"/>
            <wp:effectExtent l="5397" t="0" r="2858" b="2857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99984" cy="463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ndara" w:hAnsi="Candara"/>
          <w:b/>
          <w:sz w:val="28"/>
          <w:szCs w:val="28"/>
        </w:rPr>
        <w:br w:type="page"/>
      </w:r>
    </w:p>
    <w:p w14:paraId="26BCB511" w14:textId="2E368B6C" w:rsidR="00884EDE" w:rsidRPr="00D17B74" w:rsidRDefault="00884EDE" w:rsidP="00884EDE">
      <w:pPr>
        <w:rPr>
          <w:rFonts w:ascii="Candara" w:hAnsi="Candara"/>
          <w:b/>
          <w:sz w:val="28"/>
          <w:szCs w:val="28"/>
        </w:rPr>
      </w:pPr>
      <w:r>
        <w:rPr>
          <w:rFonts w:ascii="Candara" w:hAnsi="Candara"/>
          <w:b/>
          <w:sz w:val="28"/>
          <w:szCs w:val="28"/>
        </w:rPr>
        <w:lastRenderedPageBreak/>
        <w:t>The twenty naturally occurring amino acids</w:t>
      </w:r>
    </w:p>
    <w:p w14:paraId="307B133C" w14:textId="77777777" w:rsidR="00884EDE" w:rsidRPr="00FA4C4A" w:rsidRDefault="00884EDE" w:rsidP="00884EDE">
      <w:pPr>
        <w:rPr>
          <w:rFonts w:ascii="Candara" w:hAnsi="Candara"/>
        </w:rPr>
      </w:pPr>
      <w:r w:rsidRPr="00134E9C">
        <w:rPr>
          <w:rFonts w:ascii="Candara" w:hAnsi="Candara"/>
          <w:noProof/>
        </w:rPr>
        <w:drawing>
          <wp:inline distT="0" distB="0" distL="0" distR="0" wp14:anchorId="7C9DB843" wp14:editId="49B2EFE1">
            <wp:extent cx="5486400" cy="63080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30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8C73" w14:textId="77777777" w:rsidR="00884EDE" w:rsidRDefault="00884EDE" w:rsidP="004B4A1A">
      <w:pPr>
        <w:ind w:left="360"/>
        <w:rPr>
          <w:rFonts w:ascii="Candara" w:hAnsi="Candara"/>
          <w:szCs w:val="22"/>
        </w:rPr>
      </w:pPr>
    </w:p>
    <w:sectPr w:rsidR="00884EDE" w:rsidSect="006F0F47">
      <w:headerReference w:type="default" r:id="rId15"/>
      <w:footerReference w:type="even" r:id="rId16"/>
      <w:footerReference w:type="default" r:id="rId17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D1DE3A" w14:textId="77777777" w:rsidR="00FC1018" w:rsidRDefault="00FC1018">
      <w:r>
        <w:separator/>
      </w:r>
    </w:p>
  </w:endnote>
  <w:endnote w:type="continuationSeparator" w:id="0">
    <w:p w14:paraId="7B9175D4" w14:textId="77777777" w:rsidR="00FC1018" w:rsidRDefault="00FC10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A26A5F" w14:textId="77777777" w:rsidR="00244B5F" w:rsidRDefault="00244B5F" w:rsidP="0003516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AD79D39" w14:textId="77777777" w:rsidR="00244B5F" w:rsidRDefault="00244B5F" w:rsidP="00AE12C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9C806F" w14:textId="77777777" w:rsidR="00244B5F" w:rsidRDefault="00244B5F" w:rsidP="0003516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B5692">
      <w:rPr>
        <w:rStyle w:val="PageNumber"/>
        <w:noProof/>
      </w:rPr>
      <w:t>1</w:t>
    </w:r>
    <w:r>
      <w:rPr>
        <w:rStyle w:val="PageNumber"/>
      </w:rPr>
      <w:fldChar w:fldCharType="end"/>
    </w:r>
  </w:p>
  <w:p w14:paraId="0BF7E2B1" w14:textId="77777777" w:rsidR="00244B5F" w:rsidRDefault="00244B5F" w:rsidP="00AE12C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3955B2" w14:textId="77777777" w:rsidR="00FC1018" w:rsidRDefault="00FC1018">
      <w:r>
        <w:separator/>
      </w:r>
    </w:p>
  </w:footnote>
  <w:footnote w:type="continuationSeparator" w:id="0">
    <w:p w14:paraId="1278F2D9" w14:textId="77777777" w:rsidR="00FC1018" w:rsidRDefault="00FC10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962C89" w14:textId="253B6011" w:rsidR="00244B5F" w:rsidRDefault="003F368D">
    <w:pPr>
      <w:pStyle w:val="Header"/>
      <w:rPr>
        <w:rFonts w:ascii="Candara" w:hAnsi="Candara"/>
        <w:b/>
        <w:i/>
        <w:color w:val="0000FF"/>
      </w:rPr>
    </w:pPr>
    <w:r w:rsidRPr="00F904B6">
      <w:rPr>
        <w:rFonts w:ascii="Candara" w:hAnsi="Candara"/>
        <w:b/>
        <w:i/>
        <w:noProof/>
        <w:color w:val="0000FF"/>
      </w:rPr>
      <w:drawing>
        <wp:anchor distT="0" distB="0" distL="114300" distR="114300" simplePos="0" relativeHeight="251658240" behindDoc="0" locked="0" layoutInCell="1" allowOverlap="1" wp14:anchorId="3DB796FA" wp14:editId="0B5F50DB">
          <wp:simplePos x="0" y="0"/>
          <wp:positionH relativeFrom="margin">
            <wp:posOffset>4837341</wp:posOffset>
          </wp:positionH>
          <wp:positionV relativeFrom="margin">
            <wp:posOffset>-746760</wp:posOffset>
          </wp:positionV>
          <wp:extent cx="627380" cy="570865"/>
          <wp:effectExtent l="0" t="0" r="0" b="635"/>
          <wp:wrapSquare wrapText="bothSides"/>
          <wp:docPr id="13" name="Picture 12">
            <a:extLst xmlns:a="http://schemas.openxmlformats.org/drawingml/2006/main">
              <a:ext uri="{FF2B5EF4-FFF2-40B4-BE49-F238E27FC236}">
                <a16:creationId xmlns:a16="http://schemas.microsoft.com/office/drawing/2014/main" id="{74A1474A-F2AC-2F4B-B537-EB78933A414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Picture 12">
                    <a:extLst>
                      <a:ext uri="{FF2B5EF4-FFF2-40B4-BE49-F238E27FC236}">
                        <a16:creationId xmlns:a16="http://schemas.microsoft.com/office/drawing/2014/main" id="{74A1474A-F2AC-2F4B-B537-EB78933A414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duotone>
                      <a:schemeClr val="accent1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>
                            <a14:imgEffect>
                              <a14:colorTemperature colorTemp="7079"/>
                            </a14:imgEffect>
                            <a14:imgEffect>
                              <a14:saturation sat="190000"/>
                            </a14:imgEffect>
                          </a14:imgLayer>
                        </a14:imgProps>
                      </a:ext>
                    </a:extLst>
                  </a:blip>
                  <a:srcRect l="15657" t="8702" r="15804" b="7819"/>
                  <a:stretch/>
                </pic:blipFill>
                <pic:spPr>
                  <a:xfrm>
                    <a:off x="0" y="0"/>
                    <a:ext cx="627380" cy="570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44B5F" w:rsidRPr="006F0F47">
      <w:rPr>
        <w:rFonts w:ascii="Candara" w:hAnsi="Candara"/>
        <w:b/>
        <w:i/>
        <w:color w:val="0000FF"/>
      </w:rPr>
      <w:t>CHE</w:t>
    </w:r>
    <w:r w:rsidR="00F904B6">
      <w:rPr>
        <w:rFonts w:ascii="Candara" w:hAnsi="Candara"/>
        <w:b/>
        <w:i/>
        <w:color w:val="0000FF"/>
      </w:rPr>
      <w:t xml:space="preserve"> </w:t>
    </w:r>
    <w:r w:rsidR="00244B5F" w:rsidRPr="006F0F47">
      <w:rPr>
        <w:rFonts w:ascii="Candara" w:hAnsi="Candara"/>
        <w:b/>
        <w:i/>
        <w:color w:val="0000FF"/>
      </w:rPr>
      <w:t>2060: Principles of Organic Chemistry</w:t>
    </w:r>
  </w:p>
  <w:p w14:paraId="67375690" w14:textId="30D2E22B" w:rsidR="00244B5F" w:rsidRDefault="00244B5F">
    <w:pPr>
      <w:pStyle w:val="Header"/>
      <w:rPr>
        <w:rFonts w:ascii="Candara" w:hAnsi="Candara"/>
        <w:b/>
        <w:i/>
        <w:color w:val="0000FF"/>
      </w:rPr>
    </w:pPr>
    <w:r>
      <w:rPr>
        <w:rFonts w:ascii="Candara" w:hAnsi="Candara"/>
        <w:i/>
        <w:color w:val="0000FF"/>
      </w:rPr>
      <w:t>Vermont Tech</w:t>
    </w:r>
  </w:p>
  <w:p w14:paraId="5100C780" w14:textId="7BA7386C" w:rsidR="00244B5F" w:rsidRDefault="00244B5F">
    <w:pPr>
      <w:pStyle w:val="Header"/>
      <w:rPr>
        <w:rFonts w:ascii="Candara" w:hAnsi="Candara"/>
        <w:b/>
        <w:i/>
        <w:color w:val="0000FF"/>
      </w:rPr>
    </w:pPr>
    <w:r>
      <w:rPr>
        <w:rFonts w:ascii="Candara" w:hAnsi="Candara"/>
        <w:b/>
        <w:i/>
        <w:noProof/>
        <w:color w:val="0000FF"/>
      </w:rPr>
      <mc:AlternateContent>
        <mc:Choice Requires="wps">
          <w:drawing>
            <wp:anchor distT="0" distB="0" distL="114300" distR="114300" simplePos="0" relativeHeight="251657215" behindDoc="0" locked="0" layoutInCell="1" allowOverlap="1" wp14:anchorId="75DA63B2" wp14:editId="562F93D5">
              <wp:simplePos x="0" y="0"/>
              <wp:positionH relativeFrom="column">
                <wp:posOffset>51435</wp:posOffset>
              </wp:positionH>
              <wp:positionV relativeFrom="paragraph">
                <wp:posOffset>118745</wp:posOffset>
              </wp:positionV>
              <wp:extent cx="5372100" cy="0"/>
              <wp:effectExtent l="26035" t="29845" r="37465" b="33655"/>
              <wp:wrapNone/>
              <wp:docPr id="4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372100" cy="0"/>
                      </a:xfrm>
                      <a:prstGeom prst="line">
                        <a:avLst/>
                      </a:prstGeom>
                      <a:noFill/>
                      <a:ln w="28575" cap="rnd">
                        <a:solidFill>
                          <a:srgbClr val="4A7EBB"/>
                        </a:solidFill>
                        <a:prstDash val="sysDot"/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9EB904B" id="Line 1" o:spid="_x0000_s1026" style="position:absolute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05pt,9.35pt" to="427.05pt,9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" strokecolor="#4a7ebb" strokeweight="2.25pt">
              <v:stroke dashstyle="1 1" endcap="round"/>
            </v:line>
          </w:pict>
        </mc:Fallback>
      </mc:AlternateContent>
    </w:r>
  </w:p>
  <w:p w14:paraId="25F256A3" w14:textId="6423F28F" w:rsidR="00244B5F" w:rsidRPr="006F0F47" w:rsidRDefault="00244B5F">
    <w:pPr>
      <w:pStyle w:val="Header"/>
      <w:rPr>
        <w:rFonts w:ascii="Candara" w:hAnsi="Candara"/>
        <w:b/>
        <w:i/>
        <w:color w:val="0000FF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CB6892"/>
    <w:multiLevelType w:val="hybridMultilevel"/>
    <w:tmpl w:val="FDD2F6C4"/>
    <w:lvl w:ilvl="0" w:tplc="EC065A5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5C5168"/>
    <w:multiLevelType w:val="hybridMultilevel"/>
    <w:tmpl w:val="9B1E3656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3640FEB"/>
    <w:multiLevelType w:val="hybridMultilevel"/>
    <w:tmpl w:val="B4F83F9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5BB6481"/>
    <w:multiLevelType w:val="hybridMultilevel"/>
    <w:tmpl w:val="12F6C79A"/>
    <w:lvl w:ilvl="0" w:tplc="EC065A5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0D69B7"/>
    <w:multiLevelType w:val="hybridMultilevel"/>
    <w:tmpl w:val="8CCA8DF2"/>
    <w:lvl w:ilvl="0" w:tplc="16FC103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2D6821"/>
    <w:multiLevelType w:val="hybridMultilevel"/>
    <w:tmpl w:val="D63C54D2"/>
    <w:lvl w:ilvl="0" w:tplc="BC660FC8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4F76B5"/>
    <w:multiLevelType w:val="hybridMultilevel"/>
    <w:tmpl w:val="9D4AB3BC"/>
    <w:lvl w:ilvl="0" w:tplc="3ADECCD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E756B3"/>
    <w:multiLevelType w:val="hybridMultilevel"/>
    <w:tmpl w:val="95E6121E"/>
    <w:lvl w:ilvl="0" w:tplc="5658C9E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</w:lvl>
    <w:lvl w:ilvl="1" w:tplc="FE6E7F60" w:tentative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</w:lvl>
    <w:lvl w:ilvl="2" w:tplc="26A28C22" w:tentative="1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</w:lvl>
    <w:lvl w:ilvl="3" w:tplc="6C50AACC" w:tentative="1">
      <w:start w:val="1"/>
      <w:numFmt w:val="lowerLetter"/>
      <w:lvlText w:val="(%4)"/>
      <w:lvlJc w:val="left"/>
      <w:pPr>
        <w:tabs>
          <w:tab w:val="num" w:pos="2880"/>
        </w:tabs>
        <w:ind w:left="2880" w:hanging="360"/>
      </w:pPr>
    </w:lvl>
    <w:lvl w:ilvl="4" w:tplc="CDC8F04A" w:tentative="1">
      <w:start w:val="1"/>
      <w:numFmt w:val="lowerLetter"/>
      <w:lvlText w:val="(%5)"/>
      <w:lvlJc w:val="left"/>
      <w:pPr>
        <w:tabs>
          <w:tab w:val="num" w:pos="3600"/>
        </w:tabs>
        <w:ind w:left="3600" w:hanging="360"/>
      </w:pPr>
    </w:lvl>
    <w:lvl w:ilvl="5" w:tplc="E45E81CE" w:tentative="1">
      <w:start w:val="1"/>
      <w:numFmt w:val="lowerLetter"/>
      <w:lvlText w:val="(%6)"/>
      <w:lvlJc w:val="left"/>
      <w:pPr>
        <w:tabs>
          <w:tab w:val="num" w:pos="4320"/>
        </w:tabs>
        <w:ind w:left="4320" w:hanging="360"/>
      </w:pPr>
    </w:lvl>
    <w:lvl w:ilvl="6" w:tplc="1DDCF9E0" w:tentative="1">
      <w:start w:val="1"/>
      <w:numFmt w:val="lowerLetter"/>
      <w:lvlText w:val="(%7)"/>
      <w:lvlJc w:val="left"/>
      <w:pPr>
        <w:tabs>
          <w:tab w:val="num" w:pos="5040"/>
        </w:tabs>
        <w:ind w:left="5040" w:hanging="360"/>
      </w:pPr>
    </w:lvl>
    <w:lvl w:ilvl="7" w:tplc="C794FCDC" w:tentative="1">
      <w:start w:val="1"/>
      <w:numFmt w:val="lowerLetter"/>
      <w:lvlText w:val="(%8)"/>
      <w:lvlJc w:val="left"/>
      <w:pPr>
        <w:tabs>
          <w:tab w:val="num" w:pos="5760"/>
        </w:tabs>
        <w:ind w:left="5760" w:hanging="360"/>
      </w:pPr>
    </w:lvl>
    <w:lvl w:ilvl="8" w:tplc="2E04CA00" w:tentative="1">
      <w:start w:val="1"/>
      <w:numFmt w:val="lowerLetter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853148F"/>
    <w:multiLevelType w:val="hybridMultilevel"/>
    <w:tmpl w:val="B1524DE0"/>
    <w:lvl w:ilvl="0" w:tplc="0B9470A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C004729"/>
    <w:multiLevelType w:val="hybridMultilevel"/>
    <w:tmpl w:val="36D26960"/>
    <w:lvl w:ilvl="0" w:tplc="7D54A4F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F297A38"/>
    <w:multiLevelType w:val="hybridMultilevel"/>
    <w:tmpl w:val="17FA1D8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680D055F"/>
    <w:multiLevelType w:val="hybridMultilevel"/>
    <w:tmpl w:val="E814E172"/>
    <w:lvl w:ilvl="0" w:tplc="9D1CB6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FF4A7C"/>
    <w:multiLevelType w:val="hybridMultilevel"/>
    <w:tmpl w:val="0A12CE08"/>
    <w:lvl w:ilvl="0" w:tplc="30F0B6F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6CD15684"/>
    <w:multiLevelType w:val="hybridMultilevel"/>
    <w:tmpl w:val="9F5864E0"/>
    <w:lvl w:ilvl="0" w:tplc="A85C6D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9AC0C82"/>
    <w:multiLevelType w:val="hybridMultilevel"/>
    <w:tmpl w:val="0B82C62E"/>
    <w:lvl w:ilvl="0" w:tplc="46D83AD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</w:lvl>
    <w:lvl w:ilvl="1" w:tplc="B576E3FE" w:tentative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</w:lvl>
    <w:lvl w:ilvl="2" w:tplc="2E2E1F52" w:tentative="1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</w:lvl>
    <w:lvl w:ilvl="3" w:tplc="0BD2E2BA" w:tentative="1">
      <w:start w:val="1"/>
      <w:numFmt w:val="lowerLetter"/>
      <w:lvlText w:val="(%4)"/>
      <w:lvlJc w:val="left"/>
      <w:pPr>
        <w:tabs>
          <w:tab w:val="num" w:pos="2880"/>
        </w:tabs>
        <w:ind w:left="2880" w:hanging="360"/>
      </w:pPr>
    </w:lvl>
    <w:lvl w:ilvl="4" w:tplc="85B87E38" w:tentative="1">
      <w:start w:val="1"/>
      <w:numFmt w:val="lowerLetter"/>
      <w:lvlText w:val="(%5)"/>
      <w:lvlJc w:val="left"/>
      <w:pPr>
        <w:tabs>
          <w:tab w:val="num" w:pos="3600"/>
        </w:tabs>
        <w:ind w:left="3600" w:hanging="360"/>
      </w:pPr>
    </w:lvl>
    <w:lvl w:ilvl="5" w:tplc="A334A814" w:tentative="1">
      <w:start w:val="1"/>
      <w:numFmt w:val="lowerLetter"/>
      <w:lvlText w:val="(%6)"/>
      <w:lvlJc w:val="left"/>
      <w:pPr>
        <w:tabs>
          <w:tab w:val="num" w:pos="4320"/>
        </w:tabs>
        <w:ind w:left="4320" w:hanging="360"/>
      </w:pPr>
    </w:lvl>
    <w:lvl w:ilvl="6" w:tplc="B710785E" w:tentative="1">
      <w:start w:val="1"/>
      <w:numFmt w:val="lowerLetter"/>
      <w:lvlText w:val="(%7)"/>
      <w:lvlJc w:val="left"/>
      <w:pPr>
        <w:tabs>
          <w:tab w:val="num" w:pos="5040"/>
        </w:tabs>
        <w:ind w:left="5040" w:hanging="360"/>
      </w:pPr>
    </w:lvl>
    <w:lvl w:ilvl="7" w:tplc="54C0CDD4" w:tentative="1">
      <w:start w:val="1"/>
      <w:numFmt w:val="lowerLetter"/>
      <w:lvlText w:val="(%8)"/>
      <w:lvlJc w:val="left"/>
      <w:pPr>
        <w:tabs>
          <w:tab w:val="num" w:pos="5760"/>
        </w:tabs>
        <w:ind w:left="5760" w:hanging="360"/>
      </w:pPr>
    </w:lvl>
    <w:lvl w:ilvl="8" w:tplc="CC6CDEB4" w:tentative="1">
      <w:start w:val="1"/>
      <w:numFmt w:val="lowerLetter"/>
      <w:lvlText w:val="(%9)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12"/>
  </w:num>
  <w:num w:numId="4">
    <w:abstractNumId w:val="8"/>
  </w:num>
  <w:num w:numId="5">
    <w:abstractNumId w:val="11"/>
  </w:num>
  <w:num w:numId="6">
    <w:abstractNumId w:val="13"/>
  </w:num>
  <w:num w:numId="7">
    <w:abstractNumId w:val="10"/>
  </w:num>
  <w:num w:numId="8">
    <w:abstractNumId w:val="5"/>
  </w:num>
  <w:num w:numId="9">
    <w:abstractNumId w:val="4"/>
  </w:num>
  <w:num w:numId="10">
    <w:abstractNumId w:val="7"/>
  </w:num>
  <w:num w:numId="11">
    <w:abstractNumId w:val="14"/>
  </w:num>
  <w:num w:numId="12">
    <w:abstractNumId w:val="3"/>
  </w:num>
  <w:num w:numId="13">
    <w:abstractNumId w:val="0"/>
  </w:num>
  <w:num w:numId="14">
    <w:abstractNumId w:val="9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2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F47"/>
    <w:rsid w:val="000073CC"/>
    <w:rsid w:val="0001205F"/>
    <w:rsid w:val="00016B73"/>
    <w:rsid w:val="000300E4"/>
    <w:rsid w:val="00033C34"/>
    <w:rsid w:val="0003516D"/>
    <w:rsid w:val="00056E71"/>
    <w:rsid w:val="00060913"/>
    <w:rsid w:val="000639EA"/>
    <w:rsid w:val="00075832"/>
    <w:rsid w:val="00077B09"/>
    <w:rsid w:val="00081F46"/>
    <w:rsid w:val="00097DE1"/>
    <w:rsid w:val="000B1DC6"/>
    <w:rsid w:val="000C3114"/>
    <w:rsid w:val="000C3F49"/>
    <w:rsid w:val="000C7CA4"/>
    <w:rsid w:val="000D3581"/>
    <w:rsid w:val="000D5379"/>
    <w:rsid w:val="000D6D87"/>
    <w:rsid w:val="000E12F8"/>
    <w:rsid w:val="000F3CC6"/>
    <w:rsid w:val="00106047"/>
    <w:rsid w:val="001115E1"/>
    <w:rsid w:val="00113166"/>
    <w:rsid w:val="00123102"/>
    <w:rsid w:val="001241B6"/>
    <w:rsid w:val="00131E4D"/>
    <w:rsid w:val="001339BD"/>
    <w:rsid w:val="001409A3"/>
    <w:rsid w:val="00153482"/>
    <w:rsid w:val="00161A88"/>
    <w:rsid w:val="001818CB"/>
    <w:rsid w:val="001A1AFF"/>
    <w:rsid w:val="001B008D"/>
    <w:rsid w:val="00205773"/>
    <w:rsid w:val="002138D6"/>
    <w:rsid w:val="00216676"/>
    <w:rsid w:val="00226764"/>
    <w:rsid w:val="0023562C"/>
    <w:rsid w:val="00242A4D"/>
    <w:rsid w:val="00244B5F"/>
    <w:rsid w:val="002532EF"/>
    <w:rsid w:val="00261ECC"/>
    <w:rsid w:val="00261F15"/>
    <w:rsid w:val="0027126D"/>
    <w:rsid w:val="00275BC5"/>
    <w:rsid w:val="00281370"/>
    <w:rsid w:val="002A04E1"/>
    <w:rsid w:val="002A6235"/>
    <w:rsid w:val="002B5CCB"/>
    <w:rsid w:val="002D2C02"/>
    <w:rsid w:val="002D65AB"/>
    <w:rsid w:val="003012A5"/>
    <w:rsid w:val="00303C6A"/>
    <w:rsid w:val="003311A3"/>
    <w:rsid w:val="00343481"/>
    <w:rsid w:val="003532A4"/>
    <w:rsid w:val="00366AE9"/>
    <w:rsid w:val="00383862"/>
    <w:rsid w:val="00384263"/>
    <w:rsid w:val="003864E6"/>
    <w:rsid w:val="003976A6"/>
    <w:rsid w:val="003A2E93"/>
    <w:rsid w:val="003B1EA0"/>
    <w:rsid w:val="003B5FC5"/>
    <w:rsid w:val="003D1586"/>
    <w:rsid w:val="003F368D"/>
    <w:rsid w:val="003F74E5"/>
    <w:rsid w:val="00417551"/>
    <w:rsid w:val="00421EF3"/>
    <w:rsid w:val="00422EFA"/>
    <w:rsid w:val="00435609"/>
    <w:rsid w:val="00443E21"/>
    <w:rsid w:val="004706F9"/>
    <w:rsid w:val="004739BF"/>
    <w:rsid w:val="004926CE"/>
    <w:rsid w:val="004B4A1A"/>
    <w:rsid w:val="004C388B"/>
    <w:rsid w:val="004C3BC8"/>
    <w:rsid w:val="004C56B8"/>
    <w:rsid w:val="004F4ED1"/>
    <w:rsid w:val="0052404E"/>
    <w:rsid w:val="00532061"/>
    <w:rsid w:val="00534FB5"/>
    <w:rsid w:val="00535834"/>
    <w:rsid w:val="00552D51"/>
    <w:rsid w:val="00554E0A"/>
    <w:rsid w:val="00555716"/>
    <w:rsid w:val="0057402D"/>
    <w:rsid w:val="005A2445"/>
    <w:rsid w:val="005A74CC"/>
    <w:rsid w:val="005E1531"/>
    <w:rsid w:val="00637670"/>
    <w:rsid w:val="00641A8D"/>
    <w:rsid w:val="006472C9"/>
    <w:rsid w:val="00647E93"/>
    <w:rsid w:val="00666CC9"/>
    <w:rsid w:val="00672615"/>
    <w:rsid w:val="00672B5E"/>
    <w:rsid w:val="00686336"/>
    <w:rsid w:val="00697960"/>
    <w:rsid w:val="00697E56"/>
    <w:rsid w:val="006A049E"/>
    <w:rsid w:val="006A1151"/>
    <w:rsid w:val="006B0433"/>
    <w:rsid w:val="006B15BC"/>
    <w:rsid w:val="006B2511"/>
    <w:rsid w:val="006D1D5C"/>
    <w:rsid w:val="006E2941"/>
    <w:rsid w:val="006F0F47"/>
    <w:rsid w:val="00702CD8"/>
    <w:rsid w:val="00713C72"/>
    <w:rsid w:val="0072558B"/>
    <w:rsid w:val="00730DF5"/>
    <w:rsid w:val="007331F4"/>
    <w:rsid w:val="00733D70"/>
    <w:rsid w:val="0074437B"/>
    <w:rsid w:val="00747898"/>
    <w:rsid w:val="00752066"/>
    <w:rsid w:val="007717F5"/>
    <w:rsid w:val="00793232"/>
    <w:rsid w:val="007B1747"/>
    <w:rsid w:val="007B417F"/>
    <w:rsid w:val="007B6598"/>
    <w:rsid w:val="007F3E14"/>
    <w:rsid w:val="007F7E49"/>
    <w:rsid w:val="008003DB"/>
    <w:rsid w:val="0080760A"/>
    <w:rsid w:val="008339AC"/>
    <w:rsid w:val="008612EB"/>
    <w:rsid w:val="00867261"/>
    <w:rsid w:val="00872671"/>
    <w:rsid w:val="00875A45"/>
    <w:rsid w:val="00884EDE"/>
    <w:rsid w:val="0088532B"/>
    <w:rsid w:val="008A051C"/>
    <w:rsid w:val="008A0DD3"/>
    <w:rsid w:val="008A183E"/>
    <w:rsid w:val="008B09AF"/>
    <w:rsid w:val="008B723D"/>
    <w:rsid w:val="00903FEC"/>
    <w:rsid w:val="009041C5"/>
    <w:rsid w:val="0090765B"/>
    <w:rsid w:val="00924174"/>
    <w:rsid w:val="009338FF"/>
    <w:rsid w:val="00952703"/>
    <w:rsid w:val="00953EDE"/>
    <w:rsid w:val="0098784A"/>
    <w:rsid w:val="00987ADA"/>
    <w:rsid w:val="009A1053"/>
    <w:rsid w:val="009A1669"/>
    <w:rsid w:val="009A190A"/>
    <w:rsid w:val="009A54A7"/>
    <w:rsid w:val="009A7BD3"/>
    <w:rsid w:val="009C4252"/>
    <w:rsid w:val="009D120D"/>
    <w:rsid w:val="009D419B"/>
    <w:rsid w:val="009E09AC"/>
    <w:rsid w:val="009E0EDB"/>
    <w:rsid w:val="009F66BB"/>
    <w:rsid w:val="00A53F4D"/>
    <w:rsid w:val="00A63D23"/>
    <w:rsid w:val="00A66C78"/>
    <w:rsid w:val="00A77D00"/>
    <w:rsid w:val="00A828A8"/>
    <w:rsid w:val="00A82E94"/>
    <w:rsid w:val="00AA231D"/>
    <w:rsid w:val="00AB3A2B"/>
    <w:rsid w:val="00AD1185"/>
    <w:rsid w:val="00AD6603"/>
    <w:rsid w:val="00AE12C1"/>
    <w:rsid w:val="00AE5E77"/>
    <w:rsid w:val="00B1296A"/>
    <w:rsid w:val="00B12978"/>
    <w:rsid w:val="00B37C6E"/>
    <w:rsid w:val="00B45129"/>
    <w:rsid w:val="00B520AA"/>
    <w:rsid w:val="00B6148B"/>
    <w:rsid w:val="00B642BD"/>
    <w:rsid w:val="00B76234"/>
    <w:rsid w:val="00BA149F"/>
    <w:rsid w:val="00BA2284"/>
    <w:rsid w:val="00BA4326"/>
    <w:rsid w:val="00BB376E"/>
    <w:rsid w:val="00BB7651"/>
    <w:rsid w:val="00BC2343"/>
    <w:rsid w:val="00BC7112"/>
    <w:rsid w:val="00BF36BE"/>
    <w:rsid w:val="00BF52E7"/>
    <w:rsid w:val="00C3754F"/>
    <w:rsid w:val="00C71300"/>
    <w:rsid w:val="00C76A84"/>
    <w:rsid w:val="00C971F2"/>
    <w:rsid w:val="00CC3717"/>
    <w:rsid w:val="00CD2FE8"/>
    <w:rsid w:val="00D01281"/>
    <w:rsid w:val="00D02044"/>
    <w:rsid w:val="00D06DC7"/>
    <w:rsid w:val="00D10999"/>
    <w:rsid w:val="00D150B3"/>
    <w:rsid w:val="00D17B74"/>
    <w:rsid w:val="00D43DCB"/>
    <w:rsid w:val="00D507C8"/>
    <w:rsid w:val="00D74343"/>
    <w:rsid w:val="00DB2A80"/>
    <w:rsid w:val="00DD02C0"/>
    <w:rsid w:val="00DD0B6F"/>
    <w:rsid w:val="00DD442E"/>
    <w:rsid w:val="00DE2B0E"/>
    <w:rsid w:val="00DE389F"/>
    <w:rsid w:val="00DE5AE1"/>
    <w:rsid w:val="00DF6CF0"/>
    <w:rsid w:val="00E00A36"/>
    <w:rsid w:val="00E1679F"/>
    <w:rsid w:val="00E20E71"/>
    <w:rsid w:val="00E463BB"/>
    <w:rsid w:val="00E5366B"/>
    <w:rsid w:val="00E653A9"/>
    <w:rsid w:val="00E85FBA"/>
    <w:rsid w:val="00EA4DDB"/>
    <w:rsid w:val="00EB65B0"/>
    <w:rsid w:val="00EF202D"/>
    <w:rsid w:val="00F148E7"/>
    <w:rsid w:val="00F20FD1"/>
    <w:rsid w:val="00F245AD"/>
    <w:rsid w:val="00F36F8A"/>
    <w:rsid w:val="00F419E3"/>
    <w:rsid w:val="00F43587"/>
    <w:rsid w:val="00F52798"/>
    <w:rsid w:val="00F64632"/>
    <w:rsid w:val="00F904B6"/>
    <w:rsid w:val="00F90862"/>
    <w:rsid w:val="00F91CD0"/>
    <w:rsid w:val="00F93A0A"/>
    <w:rsid w:val="00F96341"/>
    <w:rsid w:val="00FA4C4A"/>
    <w:rsid w:val="00FB5692"/>
    <w:rsid w:val="00FC1018"/>
    <w:rsid w:val="00FD07D6"/>
    <w:rsid w:val="00FE006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16FF7773"/>
  <w15:docId w15:val="{C803B91B-BBC4-AF4C-A2BD-04F3A7AA8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217E2"/>
    <w:rPr>
      <w:rFonts w:asciiTheme="majorHAnsi" w:hAnsiTheme="majorHAnsi"/>
      <w:sz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6F0F4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F0F47"/>
    <w:rPr>
      <w:rFonts w:asciiTheme="majorHAnsi" w:hAnsiTheme="majorHAnsi"/>
      <w:sz w:val="22"/>
    </w:rPr>
  </w:style>
  <w:style w:type="paragraph" w:styleId="Footer">
    <w:name w:val="footer"/>
    <w:basedOn w:val="Normal"/>
    <w:link w:val="FooterChar"/>
    <w:uiPriority w:val="99"/>
    <w:unhideWhenUsed/>
    <w:rsid w:val="006F0F4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0F47"/>
    <w:rPr>
      <w:rFonts w:asciiTheme="majorHAnsi" w:hAnsiTheme="majorHAnsi"/>
      <w:sz w:val="22"/>
    </w:rPr>
  </w:style>
  <w:style w:type="paragraph" w:styleId="ListParagraph">
    <w:name w:val="List Paragraph"/>
    <w:basedOn w:val="Normal"/>
    <w:uiPriority w:val="34"/>
    <w:qFormat/>
    <w:rsid w:val="002B5CCB"/>
    <w:pPr>
      <w:ind w:left="720"/>
      <w:contextualSpacing/>
    </w:pPr>
    <w:rPr>
      <w:rFonts w:ascii="Trebuchet MS" w:hAnsi="Trebuchet MS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2B5CCB"/>
  </w:style>
  <w:style w:type="paragraph" w:styleId="BalloonText">
    <w:name w:val="Balloon Text"/>
    <w:basedOn w:val="Normal"/>
    <w:link w:val="BalloonTextChar"/>
    <w:uiPriority w:val="99"/>
    <w:semiHidden/>
    <w:unhideWhenUsed/>
    <w:rsid w:val="009F66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6BB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697E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F148E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44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9381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50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76214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89482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278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16548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927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9556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40101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0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626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61048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23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76745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6544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44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26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35848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02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386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06503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571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8863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73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07566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37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7641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0307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3546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311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1521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17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257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706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51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9033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7313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45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9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tiff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5</Pages>
  <Words>410</Words>
  <Characters>2343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Vermont Technical College</Company>
  <LinksUpToDate>false</LinksUpToDate>
  <CharactersWithSpaces>2748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Richmond-Hall</dc:creator>
  <cp:keywords/>
  <cp:lastModifiedBy>Joan Richmond-Hall</cp:lastModifiedBy>
  <cp:revision>8</cp:revision>
  <dcterms:created xsi:type="dcterms:W3CDTF">2019-02-11T11:01:00Z</dcterms:created>
  <dcterms:modified xsi:type="dcterms:W3CDTF">2019-02-12T01:44:00Z</dcterms:modified>
</cp:coreProperties>
</file>