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235E1" w14:textId="28A2E4DD" w:rsidR="00583C21" w:rsidRPr="000B059B" w:rsidRDefault="000D036F" w:rsidP="00583C21">
      <w:pPr>
        <w:rPr>
          <w:rFonts w:asciiTheme="majorHAnsi" w:hAnsiTheme="majorHAnsi"/>
          <w:b/>
          <w:i/>
          <w:sz w:val="28"/>
          <w:szCs w:val="28"/>
          <w:u w:val="single"/>
        </w:rPr>
      </w:pPr>
      <w:r w:rsidRPr="000B059B">
        <w:rPr>
          <w:rFonts w:asciiTheme="majorHAnsi" w:hAnsiTheme="majorHAnsi"/>
          <w:b/>
          <w:sz w:val="28"/>
          <w:szCs w:val="28"/>
        </w:rPr>
        <w:t xml:space="preserve">MEC 3040 </w:t>
      </w:r>
      <w:r w:rsidR="00A93047" w:rsidRPr="000B059B">
        <w:rPr>
          <w:rFonts w:asciiTheme="majorHAnsi" w:hAnsiTheme="majorHAnsi"/>
          <w:b/>
          <w:i/>
          <w:sz w:val="28"/>
          <w:szCs w:val="28"/>
          <w:u w:val="single"/>
        </w:rPr>
        <w:t>Take-Home Quiz</w:t>
      </w:r>
      <w:r w:rsidR="00A93047" w:rsidRPr="000B059B">
        <w:rPr>
          <w:rFonts w:asciiTheme="majorHAnsi" w:hAnsiTheme="majorHAnsi"/>
          <w:b/>
          <w:sz w:val="28"/>
          <w:szCs w:val="28"/>
        </w:rPr>
        <w:t xml:space="preserve"> for </w:t>
      </w:r>
      <w:r w:rsidRPr="000B059B">
        <w:rPr>
          <w:rFonts w:asciiTheme="majorHAnsi" w:hAnsiTheme="majorHAnsi"/>
          <w:b/>
          <w:sz w:val="28"/>
          <w:szCs w:val="28"/>
        </w:rPr>
        <w:t>Module 1: Intro to Bioenergy</w:t>
      </w:r>
    </w:p>
    <w:p w14:paraId="3D1A80ED" w14:textId="77777777" w:rsidR="000D036F" w:rsidRDefault="000D036F" w:rsidP="00FB23E0">
      <w:pPr>
        <w:rPr>
          <w:rFonts w:asciiTheme="majorHAnsi" w:hAnsiTheme="majorHAnsi"/>
          <w:sz w:val="16"/>
          <w:szCs w:val="16"/>
        </w:rPr>
      </w:pPr>
    </w:p>
    <w:p w14:paraId="77B118C4" w14:textId="60101D8C" w:rsidR="00A35AEA" w:rsidRPr="00A35AEA" w:rsidRDefault="00A35AEA" w:rsidP="00FB23E0">
      <w:pPr>
        <w:rPr>
          <w:rFonts w:asciiTheme="majorHAnsi" w:hAnsiTheme="majorHAnsi"/>
          <w:b/>
          <w:u w:val="single"/>
        </w:rPr>
      </w:pPr>
      <w:r>
        <w:rPr>
          <w:rFonts w:asciiTheme="majorHAnsi" w:hAnsiTheme="majorHAnsi"/>
          <w:b/>
          <w:u w:val="single"/>
        </w:rPr>
        <w:t>1.1: What is bioenergy?</w:t>
      </w:r>
    </w:p>
    <w:p w14:paraId="321EA609" w14:textId="2B38E8A5" w:rsidR="000D036F" w:rsidRDefault="00D35DF3" w:rsidP="00C60106">
      <w:pPr>
        <w:pStyle w:val="ListParagraph"/>
        <w:numPr>
          <w:ilvl w:val="0"/>
          <w:numId w:val="3"/>
        </w:numPr>
        <w:ind w:left="360"/>
        <w:rPr>
          <w:rFonts w:asciiTheme="majorHAnsi" w:hAnsiTheme="majorHAnsi"/>
        </w:rPr>
      </w:pPr>
      <w:r w:rsidRPr="00D35DF3">
        <w:rPr>
          <w:rFonts w:asciiTheme="majorHAnsi" w:hAnsiTheme="majorHAnsi"/>
        </w:rPr>
        <w:t>What assumptions are made in calling bioenergy a form of truly renewable and sustainable energy?</w:t>
      </w:r>
      <w:r w:rsidR="004C65BE">
        <w:rPr>
          <w:rFonts w:asciiTheme="majorHAnsi" w:hAnsiTheme="majorHAnsi"/>
        </w:rPr>
        <w:br/>
      </w:r>
      <w:r w:rsidR="004C65BE" w:rsidRPr="003561E3">
        <w:rPr>
          <w:rFonts w:asciiTheme="majorHAnsi" w:hAnsiTheme="majorHAnsi"/>
          <w:i/>
          <w:color w:val="0000FF"/>
        </w:rPr>
        <w:t>Sustainability would require that no more biomass is harvested than can be regrown within a reasonable amount of time; time in which more is used or need. And that growing, processing and using biomass cause no harm to the environment or to resources needed by succeeding generations.</w:t>
      </w:r>
    </w:p>
    <w:p w14:paraId="47693C3E" w14:textId="77777777" w:rsidR="004C65BE" w:rsidRPr="000B059B" w:rsidRDefault="004C65BE" w:rsidP="00C60106">
      <w:pPr>
        <w:pStyle w:val="ListParagraph"/>
        <w:ind w:left="360"/>
        <w:rPr>
          <w:rFonts w:asciiTheme="majorHAnsi" w:hAnsiTheme="majorHAnsi"/>
          <w:sz w:val="16"/>
          <w:szCs w:val="16"/>
        </w:rPr>
      </w:pPr>
    </w:p>
    <w:p w14:paraId="7C21D212" w14:textId="7B47B51F" w:rsidR="00D35DF3" w:rsidRDefault="00D35DF3" w:rsidP="00C60106">
      <w:pPr>
        <w:pStyle w:val="ListParagraph"/>
        <w:numPr>
          <w:ilvl w:val="0"/>
          <w:numId w:val="3"/>
        </w:numPr>
        <w:ind w:left="360"/>
        <w:rPr>
          <w:rFonts w:asciiTheme="majorHAnsi" w:hAnsiTheme="majorHAnsi"/>
        </w:rPr>
      </w:pPr>
      <w:r>
        <w:rPr>
          <w:rFonts w:asciiTheme="majorHAnsi" w:hAnsiTheme="majorHAnsi"/>
        </w:rPr>
        <w:t>Give an example of each of these bioenergy conversion technologies:</w:t>
      </w:r>
    </w:p>
    <w:p w14:paraId="4973D1E2" w14:textId="3C1179F0" w:rsidR="00D35DF3" w:rsidRDefault="00D35DF3" w:rsidP="00C60106">
      <w:pPr>
        <w:pStyle w:val="ListParagraph"/>
        <w:numPr>
          <w:ilvl w:val="1"/>
          <w:numId w:val="3"/>
        </w:numPr>
        <w:ind w:left="1080"/>
        <w:rPr>
          <w:rFonts w:asciiTheme="majorHAnsi" w:hAnsiTheme="majorHAnsi"/>
        </w:rPr>
      </w:pPr>
      <w:r>
        <w:rPr>
          <w:rFonts w:asciiTheme="majorHAnsi" w:hAnsiTheme="majorHAnsi"/>
        </w:rPr>
        <w:t>Thermal</w:t>
      </w:r>
    </w:p>
    <w:p w14:paraId="08FC674B" w14:textId="74993CA1" w:rsidR="00D35DF3" w:rsidRDefault="00D35DF3" w:rsidP="00C60106">
      <w:pPr>
        <w:pStyle w:val="ListParagraph"/>
        <w:numPr>
          <w:ilvl w:val="1"/>
          <w:numId w:val="3"/>
        </w:numPr>
        <w:ind w:left="1080"/>
        <w:rPr>
          <w:rFonts w:asciiTheme="majorHAnsi" w:hAnsiTheme="majorHAnsi"/>
        </w:rPr>
      </w:pPr>
      <w:r>
        <w:rPr>
          <w:rFonts w:asciiTheme="majorHAnsi" w:hAnsiTheme="majorHAnsi"/>
        </w:rPr>
        <w:t>Chemical</w:t>
      </w:r>
    </w:p>
    <w:p w14:paraId="2D9CF1BD" w14:textId="77777777" w:rsidR="0041170C" w:rsidRDefault="00D35DF3" w:rsidP="00C60106">
      <w:pPr>
        <w:pStyle w:val="ListParagraph"/>
        <w:numPr>
          <w:ilvl w:val="1"/>
          <w:numId w:val="3"/>
        </w:numPr>
        <w:ind w:left="1080"/>
        <w:rPr>
          <w:rFonts w:asciiTheme="majorHAnsi" w:hAnsiTheme="majorHAnsi"/>
        </w:rPr>
      </w:pPr>
      <w:r>
        <w:rPr>
          <w:rFonts w:asciiTheme="majorHAnsi" w:hAnsiTheme="majorHAnsi"/>
        </w:rPr>
        <w:t>Biochemical</w:t>
      </w:r>
    </w:p>
    <w:p w14:paraId="58F4AA78" w14:textId="5C2AC539" w:rsidR="0041170C" w:rsidRPr="003561E3" w:rsidRDefault="0041170C" w:rsidP="00C60106">
      <w:pPr>
        <w:pStyle w:val="ListParagraph"/>
        <w:numPr>
          <w:ilvl w:val="0"/>
          <w:numId w:val="4"/>
        </w:numPr>
        <w:ind w:left="1080"/>
        <w:rPr>
          <w:rFonts w:asciiTheme="majorHAnsi" w:hAnsiTheme="majorHAnsi"/>
          <w:i/>
          <w:color w:val="0000FF"/>
        </w:rPr>
      </w:pPr>
      <w:r w:rsidRPr="003561E3">
        <w:rPr>
          <w:rFonts w:asciiTheme="majorHAnsi" w:hAnsiTheme="majorHAnsi"/>
          <w:i/>
          <w:color w:val="0000FF"/>
        </w:rPr>
        <w:t>Combustion of lignocellulose (with or without densification)</w:t>
      </w:r>
    </w:p>
    <w:p w14:paraId="6B8305F4" w14:textId="77777777" w:rsidR="00D34A55" w:rsidRPr="003561E3" w:rsidRDefault="0041170C" w:rsidP="00C60106">
      <w:pPr>
        <w:pStyle w:val="ListParagraph"/>
        <w:numPr>
          <w:ilvl w:val="0"/>
          <w:numId w:val="4"/>
        </w:numPr>
        <w:ind w:left="1080"/>
        <w:rPr>
          <w:rFonts w:asciiTheme="majorHAnsi" w:hAnsiTheme="majorHAnsi"/>
          <w:i/>
          <w:color w:val="0000FF"/>
        </w:rPr>
      </w:pPr>
      <w:r w:rsidRPr="003561E3">
        <w:rPr>
          <w:rFonts w:asciiTheme="majorHAnsi" w:hAnsiTheme="majorHAnsi"/>
          <w:i/>
          <w:color w:val="0000FF"/>
        </w:rPr>
        <w:t xml:space="preserve">Conversion of </w:t>
      </w:r>
      <w:r w:rsidR="00D34A55" w:rsidRPr="003561E3">
        <w:rPr>
          <w:rFonts w:asciiTheme="majorHAnsi" w:hAnsiTheme="majorHAnsi"/>
          <w:i/>
          <w:color w:val="0000FF"/>
        </w:rPr>
        <w:t>oil (triacylglycerols) to biodiesel</w:t>
      </w:r>
    </w:p>
    <w:p w14:paraId="057FB852" w14:textId="37636A1D" w:rsidR="00D35DF3" w:rsidRPr="000B059B" w:rsidRDefault="00D34A55" w:rsidP="00C60106">
      <w:pPr>
        <w:pStyle w:val="ListParagraph"/>
        <w:numPr>
          <w:ilvl w:val="0"/>
          <w:numId w:val="4"/>
        </w:numPr>
        <w:ind w:left="1080"/>
        <w:rPr>
          <w:rFonts w:asciiTheme="majorHAnsi" w:hAnsiTheme="majorHAnsi"/>
          <w:color w:val="0000FF"/>
          <w:sz w:val="16"/>
          <w:szCs w:val="16"/>
        </w:rPr>
      </w:pPr>
      <w:r w:rsidRPr="003561E3">
        <w:rPr>
          <w:rFonts w:asciiTheme="majorHAnsi" w:hAnsiTheme="majorHAnsi"/>
          <w:i/>
          <w:color w:val="0000FF"/>
        </w:rPr>
        <w:t>Conversion of organic materials to biogas by anaerobic digestion</w:t>
      </w:r>
      <w:r w:rsidR="0041170C" w:rsidRPr="00D34A55">
        <w:rPr>
          <w:rFonts w:asciiTheme="majorHAnsi" w:hAnsiTheme="majorHAnsi"/>
          <w:color w:val="0000FF"/>
        </w:rPr>
        <w:br/>
      </w:r>
    </w:p>
    <w:p w14:paraId="70370B25" w14:textId="341BD6B6" w:rsidR="004974E6" w:rsidRPr="004974E6" w:rsidRDefault="00C60106" w:rsidP="004974E6">
      <w:pPr>
        <w:pStyle w:val="ListParagraph"/>
        <w:ind w:left="0"/>
        <w:rPr>
          <w:rFonts w:asciiTheme="majorHAnsi" w:hAnsiTheme="majorHAnsi"/>
          <w:b/>
          <w:u w:val="single"/>
        </w:rPr>
      </w:pPr>
      <w:r>
        <w:rPr>
          <w:rFonts w:asciiTheme="majorHAnsi" w:hAnsiTheme="majorHAnsi"/>
          <w:b/>
          <w:u w:val="single"/>
        </w:rPr>
        <w:t>1.</w:t>
      </w:r>
      <w:r w:rsidR="004974E6" w:rsidRPr="004974E6">
        <w:rPr>
          <w:rFonts w:asciiTheme="majorHAnsi" w:hAnsiTheme="majorHAnsi"/>
          <w:b/>
          <w:u w:val="single"/>
        </w:rPr>
        <w:t>2: Current &amp; projected energy use</w:t>
      </w:r>
    </w:p>
    <w:p w14:paraId="0AB38F25" w14:textId="3D84CFD4" w:rsidR="004974E6" w:rsidRPr="004974E6" w:rsidRDefault="004974E6" w:rsidP="00C60106">
      <w:pPr>
        <w:pStyle w:val="ListParagraph"/>
        <w:numPr>
          <w:ilvl w:val="0"/>
          <w:numId w:val="5"/>
        </w:numPr>
        <w:rPr>
          <w:rFonts w:asciiTheme="majorHAnsi" w:hAnsiTheme="majorHAnsi"/>
        </w:rPr>
      </w:pPr>
      <w:r>
        <w:rPr>
          <w:rFonts w:asciiTheme="majorHAnsi" w:hAnsiTheme="majorHAnsi"/>
        </w:rPr>
        <w:t>How does US use of bioenergy compare to global use of bioenergy?</w:t>
      </w:r>
      <w:r w:rsidR="001B4969">
        <w:rPr>
          <w:rFonts w:asciiTheme="majorHAnsi" w:hAnsiTheme="majorHAnsi"/>
        </w:rPr>
        <w:br/>
      </w:r>
      <w:r w:rsidR="001B4969">
        <w:rPr>
          <w:rFonts w:asciiTheme="majorHAnsi" w:hAnsiTheme="majorHAnsi"/>
          <w:i/>
          <w:color w:val="0000FF"/>
        </w:rPr>
        <w:t>In 2009, the US got only 8% of energy from renewable resources and biomass made up half, 4%.</w:t>
      </w:r>
      <w:r w:rsidR="007F6E51">
        <w:rPr>
          <w:rFonts w:asciiTheme="majorHAnsi" w:hAnsiTheme="majorHAnsi"/>
          <w:i/>
          <w:color w:val="0000FF"/>
        </w:rPr>
        <w:t xml:space="preserve"> In 2007 – 2008, the use of biomass energy was 10% of fossil fuel use: 50ish EJ for biomass vs. 500ish EJ for fossil fuels.</w:t>
      </w:r>
      <w:r w:rsidR="007B5A69">
        <w:rPr>
          <w:rFonts w:asciiTheme="majorHAnsi" w:hAnsiTheme="majorHAnsi"/>
          <w:i/>
          <w:color w:val="0000FF"/>
        </w:rPr>
        <w:t xml:space="preserve"> Of that, traditional biomass was 9%, and more modern biomass was less than 5%.</w:t>
      </w:r>
    </w:p>
    <w:p w14:paraId="4CC6EABC" w14:textId="77777777" w:rsidR="004974E6" w:rsidRPr="000B059B" w:rsidRDefault="004974E6" w:rsidP="004974E6">
      <w:pPr>
        <w:pStyle w:val="ListParagraph"/>
        <w:ind w:left="0"/>
        <w:rPr>
          <w:rFonts w:asciiTheme="majorHAnsi" w:hAnsiTheme="majorHAnsi"/>
          <w:b/>
          <w:color w:val="0000FF"/>
          <w:sz w:val="16"/>
          <w:szCs w:val="16"/>
          <w:u w:val="single"/>
        </w:rPr>
      </w:pPr>
    </w:p>
    <w:p w14:paraId="5522B6FC" w14:textId="2FD2D191" w:rsidR="00FD74B3" w:rsidRPr="00FD74B3" w:rsidRDefault="00FD74B3" w:rsidP="004974E6">
      <w:pPr>
        <w:pStyle w:val="ListParagraph"/>
        <w:ind w:left="0"/>
        <w:rPr>
          <w:rFonts w:asciiTheme="majorHAnsi" w:hAnsiTheme="majorHAnsi"/>
          <w:b/>
          <w:u w:val="single"/>
        </w:rPr>
      </w:pPr>
      <w:r w:rsidRPr="00FD74B3">
        <w:rPr>
          <w:rFonts w:asciiTheme="majorHAnsi" w:hAnsiTheme="majorHAnsi"/>
          <w:b/>
          <w:u w:val="single"/>
        </w:rPr>
        <w:t>1.3: Forms of bioenergy</w:t>
      </w:r>
    </w:p>
    <w:p w14:paraId="35B7D6E3" w14:textId="1AED49AE" w:rsidR="00D35DF3" w:rsidRPr="000B059B" w:rsidRDefault="000035D2" w:rsidP="00C60106">
      <w:pPr>
        <w:pStyle w:val="ListParagraph"/>
        <w:numPr>
          <w:ilvl w:val="0"/>
          <w:numId w:val="6"/>
        </w:numPr>
        <w:rPr>
          <w:rFonts w:asciiTheme="majorHAnsi" w:hAnsiTheme="majorHAnsi"/>
          <w:sz w:val="16"/>
          <w:szCs w:val="16"/>
        </w:rPr>
      </w:pPr>
      <w:r w:rsidRPr="00C60106">
        <w:rPr>
          <w:rFonts w:asciiTheme="majorHAnsi" w:hAnsiTheme="majorHAnsi"/>
        </w:rPr>
        <w:t xml:space="preserve">Give </w:t>
      </w:r>
      <w:r w:rsidR="007B3AE3" w:rsidRPr="00C60106">
        <w:rPr>
          <w:rFonts w:asciiTheme="majorHAnsi" w:hAnsiTheme="majorHAnsi"/>
        </w:rPr>
        <w:t>one example each</w:t>
      </w:r>
      <w:r w:rsidRPr="00C60106">
        <w:rPr>
          <w:rFonts w:asciiTheme="majorHAnsi" w:hAnsiTheme="majorHAnsi"/>
        </w:rPr>
        <w:t xml:space="preserve"> of agriculturally derived first</w:t>
      </w:r>
      <w:r w:rsidR="007B3AE3" w:rsidRPr="00C60106">
        <w:rPr>
          <w:rFonts w:asciiTheme="majorHAnsi" w:hAnsiTheme="majorHAnsi"/>
        </w:rPr>
        <w:t>-</w:t>
      </w:r>
      <w:r w:rsidRPr="00C60106">
        <w:rPr>
          <w:rFonts w:asciiTheme="majorHAnsi" w:hAnsiTheme="majorHAnsi"/>
        </w:rPr>
        <w:t>, second</w:t>
      </w:r>
      <w:r w:rsidR="007B3AE3" w:rsidRPr="00C60106">
        <w:rPr>
          <w:rFonts w:asciiTheme="majorHAnsi" w:hAnsiTheme="majorHAnsi"/>
        </w:rPr>
        <w:t>- and third-generation biofu</w:t>
      </w:r>
      <w:r w:rsidRPr="00C60106">
        <w:rPr>
          <w:rFonts w:asciiTheme="majorHAnsi" w:hAnsiTheme="majorHAnsi"/>
        </w:rPr>
        <w:t>e</w:t>
      </w:r>
      <w:r w:rsidR="007B3AE3" w:rsidRPr="00C60106">
        <w:rPr>
          <w:rFonts w:asciiTheme="majorHAnsi" w:hAnsiTheme="majorHAnsi"/>
        </w:rPr>
        <w:t>l</w:t>
      </w:r>
      <w:r w:rsidRPr="00C60106">
        <w:rPr>
          <w:rFonts w:asciiTheme="majorHAnsi" w:hAnsiTheme="majorHAnsi"/>
        </w:rPr>
        <w:t>s and justify (explain) why your examples should be classified as first-, second-, or third generation.</w:t>
      </w:r>
      <w:r w:rsidR="007C4171" w:rsidRPr="00C60106">
        <w:rPr>
          <w:rFonts w:asciiTheme="majorHAnsi" w:hAnsiTheme="majorHAnsi"/>
        </w:rPr>
        <w:br/>
      </w:r>
      <w:r w:rsidR="007C4171" w:rsidRPr="00C60106">
        <w:rPr>
          <w:rFonts w:asciiTheme="majorHAnsi" w:hAnsiTheme="majorHAnsi"/>
          <w:i/>
          <w:color w:val="0000FF"/>
        </w:rPr>
        <w:t>First: E</w:t>
      </w:r>
      <w:r w:rsidR="00E973BC" w:rsidRPr="00C60106">
        <w:rPr>
          <w:rFonts w:asciiTheme="majorHAnsi" w:hAnsiTheme="majorHAnsi"/>
          <w:i/>
          <w:color w:val="0000FF"/>
        </w:rPr>
        <w:t>thanol from corn</w:t>
      </w:r>
      <w:r w:rsidR="007C4171" w:rsidRPr="00C60106">
        <w:rPr>
          <w:rFonts w:asciiTheme="majorHAnsi" w:hAnsiTheme="majorHAnsi"/>
          <w:i/>
          <w:color w:val="0000FF"/>
        </w:rPr>
        <w:t xml:space="preserve"> is a first-generation biofuel because it is made from a crop that serves as human and animal food.</w:t>
      </w:r>
      <w:r w:rsidR="007C4171" w:rsidRPr="00C60106">
        <w:rPr>
          <w:rFonts w:asciiTheme="majorHAnsi" w:hAnsiTheme="majorHAnsi"/>
          <w:i/>
          <w:color w:val="0000FF"/>
        </w:rPr>
        <w:br/>
        <w:t>Second: Biodiesel made from waste oil is a second-generation fuel because it is made from a waste product. Though the oil was made via agriculture, creation of biodiesel doesn’t compete with feeding people.</w:t>
      </w:r>
      <w:r w:rsidR="007C4171" w:rsidRPr="00C60106">
        <w:rPr>
          <w:rFonts w:asciiTheme="majorHAnsi" w:hAnsiTheme="majorHAnsi"/>
          <w:i/>
          <w:color w:val="0000FF"/>
        </w:rPr>
        <w:br/>
        <w:t>Third: Biodiesel and other liquid fuels made from algae oils are third generation because the</w:t>
      </w:r>
      <w:r w:rsidR="003561E3" w:rsidRPr="00C60106">
        <w:rPr>
          <w:rFonts w:asciiTheme="majorHAnsi" w:hAnsiTheme="majorHAnsi"/>
          <w:i/>
          <w:color w:val="0000FF"/>
        </w:rPr>
        <w:t>ir feedstock (algae) can be grown at large scale using waste nutrients. The growth is agricultural. Technically, algae can be used as a food source. But, if it’s grown on waste people would probably not want to eat it.</w:t>
      </w:r>
      <w:r w:rsidR="007C4171" w:rsidRPr="00C60106">
        <w:rPr>
          <w:rFonts w:asciiTheme="majorHAnsi" w:hAnsiTheme="majorHAnsi"/>
        </w:rPr>
        <w:br/>
      </w:r>
    </w:p>
    <w:p w14:paraId="26BF5B6F" w14:textId="174D8A38" w:rsidR="00E64D7E" w:rsidRDefault="00E64D7E" w:rsidP="00E64D7E">
      <w:pPr>
        <w:rPr>
          <w:rFonts w:asciiTheme="majorHAnsi" w:hAnsiTheme="majorHAnsi"/>
          <w:b/>
          <w:u w:val="single"/>
        </w:rPr>
      </w:pPr>
      <w:r>
        <w:rPr>
          <w:rFonts w:asciiTheme="majorHAnsi" w:hAnsiTheme="majorHAnsi"/>
          <w:b/>
          <w:u w:val="single"/>
        </w:rPr>
        <w:t>1.4: Bioenergy feedstock materials</w:t>
      </w:r>
    </w:p>
    <w:p w14:paraId="6D98BB12" w14:textId="68373400" w:rsidR="00E64D7E" w:rsidRDefault="00085B7D" w:rsidP="00C60106">
      <w:pPr>
        <w:pStyle w:val="ListParagraph"/>
        <w:numPr>
          <w:ilvl w:val="0"/>
          <w:numId w:val="6"/>
        </w:numPr>
        <w:rPr>
          <w:rFonts w:asciiTheme="majorHAnsi" w:hAnsiTheme="majorHAnsi"/>
        </w:rPr>
      </w:pPr>
      <w:r w:rsidRPr="00C60106">
        <w:rPr>
          <w:rFonts w:asciiTheme="majorHAnsi" w:hAnsiTheme="majorHAnsi"/>
        </w:rPr>
        <w:t>Why is transportation a critical factor in growth, harvesting, processing and transportation of bioenergy? Why is it less critical for fossil or nuclear fuels?</w:t>
      </w:r>
    </w:p>
    <w:p w14:paraId="2B25BB01" w14:textId="5C893187" w:rsidR="007B5A69" w:rsidRPr="007B5A69" w:rsidRDefault="007B5A69" w:rsidP="007B5A69">
      <w:pPr>
        <w:ind w:left="360"/>
        <w:rPr>
          <w:rFonts w:asciiTheme="majorHAnsi" w:hAnsiTheme="majorHAnsi"/>
          <w:i/>
          <w:color w:val="0000FF"/>
        </w:rPr>
      </w:pPr>
      <w:r>
        <w:rPr>
          <w:rFonts w:asciiTheme="majorHAnsi" w:hAnsiTheme="majorHAnsi"/>
          <w:i/>
          <w:color w:val="0000FF"/>
        </w:rPr>
        <w:t>Transportation is a bigger issue for biomass/bioenergy because biomass feedstock materials, and even processed biofuels, are generally less energy dense then fossil fuels. And, the US has a very efficient infrastructure for storing and transporting fossil fuels – particularly liquids. That transportation infrastructure does not work well for most biofuels. Liquid biodiesel and bioethanol may be exceptions.</w:t>
      </w:r>
    </w:p>
    <w:p w14:paraId="1CC4D134" w14:textId="77777777" w:rsidR="00085B7D" w:rsidRPr="000B059B" w:rsidRDefault="00085B7D" w:rsidP="00E64D7E">
      <w:pPr>
        <w:rPr>
          <w:rFonts w:asciiTheme="majorHAnsi" w:hAnsiTheme="majorHAnsi"/>
          <w:sz w:val="16"/>
          <w:szCs w:val="16"/>
        </w:rPr>
      </w:pPr>
    </w:p>
    <w:p w14:paraId="6E72A3C2" w14:textId="59AED668" w:rsidR="00177E27" w:rsidRDefault="00653A99" w:rsidP="00177E27">
      <w:pPr>
        <w:rPr>
          <w:rFonts w:asciiTheme="majorHAnsi" w:hAnsiTheme="majorHAnsi"/>
          <w:b/>
          <w:u w:val="single"/>
        </w:rPr>
      </w:pPr>
      <w:r>
        <w:rPr>
          <w:rFonts w:asciiTheme="majorHAnsi" w:hAnsiTheme="majorHAnsi"/>
          <w:b/>
          <w:u w:val="single"/>
        </w:rPr>
        <w:br w:type="page"/>
      </w:r>
      <w:bookmarkStart w:id="0" w:name="_GoBack"/>
      <w:bookmarkEnd w:id="0"/>
      <w:r w:rsidR="00177E27" w:rsidRPr="00177E27">
        <w:rPr>
          <w:rFonts w:asciiTheme="majorHAnsi" w:hAnsiTheme="majorHAnsi"/>
          <w:b/>
          <w:u w:val="single"/>
        </w:rPr>
        <w:lastRenderedPageBreak/>
        <w:t>1.5: Bioenergy co-products</w:t>
      </w:r>
    </w:p>
    <w:p w14:paraId="37BEB08F" w14:textId="77777777" w:rsidR="00C60106" w:rsidRDefault="00177E27" w:rsidP="00177E27">
      <w:pPr>
        <w:pStyle w:val="ListParagraph"/>
        <w:numPr>
          <w:ilvl w:val="0"/>
          <w:numId w:val="6"/>
        </w:numPr>
        <w:rPr>
          <w:rFonts w:asciiTheme="majorHAnsi" w:hAnsiTheme="majorHAnsi"/>
        </w:rPr>
      </w:pPr>
      <w:r w:rsidRPr="00C60106">
        <w:rPr>
          <w:rFonts w:asciiTheme="majorHAnsi" w:hAnsiTheme="majorHAnsi"/>
        </w:rPr>
        <w:t xml:space="preserve">Many people use the terms co-product and byproduct interchangeably but they are not the same. </w:t>
      </w:r>
    </w:p>
    <w:p w14:paraId="459A140A" w14:textId="77777777" w:rsidR="00C60106" w:rsidRDefault="00177E27" w:rsidP="00177E27">
      <w:pPr>
        <w:pStyle w:val="ListParagraph"/>
        <w:numPr>
          <w:ilvl w:val="1"/>
          <w:numId w:val="6"/>
        </w:numPr>
        <w:rPr>
          <w:rFonts w:asciiTheme="majorHAnsi" w:hAnsiTheme="majorHAnsi"/>
        </w:rPr>
      </w:pPr>
      <w:r w:rsidRPr="00C60106">
        <w:rPr>
          <w:rFonts w:asciiTheme="majorHAnsi" w:hAnsiTheme="majorHAnsi"/>
        </w:rPr>
        <w:t>Give definitions of each that clearly explain the difference.</w:t>
      </w:r>
    </w:p>
    <w:p w14:paraId="145FAB2F" w14:textId="77777777" w:rsidR="003D61AC" w:rsidRPr="003D61AC" w:rsidRDefault="00E64D7E" w:rsidP="003D61AC">
      <w:pPr>
        <w:pStyle w:val="ListParagraph"/>
        <w:numPr>
          <w:ilvl w:val="1"/>
          <w:numId w:val="6"/>
        </w:numPr>
        <w:rPr>
          <w:rFonts w:asciiTheme="majorHAnsi" w:hAnsiTheme="majorHAnsi"/>
          <w:color w:val="0000FF"/>
        </w:rPr>
      </w:pPr>
      <w:r w:rsidRPr="00C60106">
        <w:rPr>
          <w:rFonts w:asciiTheme="majorHAnsi" w:hAnsiTheme="majorHAnsi"/>
        </w:rPr>
        <w:t>How can a byproduct become a co-product? Give a real or hypothetical example.</w:t>
      </w:r>
    </w:p>
    <w:p w14:paraId="08AA7F9A" w14:textId="7589A5B2" w:rsidR="00177E27" w:rsidRPr="00534795" w:rsidRDefault="003D61AC" w:rsidP="003D61AC">
      <w:pPr>
        <w:ind w:left="720"/>
        <w:rPr>
          <w:rFonts w:asciiTheme="majorHAnsi" w:hAnsiTheme="majorHAnsi"/>
          <w:i/>
          <w:color w:val="0000FF"/>
        </w:rPr>
      </w:pPr>
      <w:r w:rsidRPr="00534795">
        <w:rPr>
          <w:rFonts w:asciiTheme="majorHAnsi" w:hAnsiTheme="majorHAnsi"/>
          <w:i/>
          <w:color w:val="0000FF"/>
        </w:rPr>
        <w:t>a.    Co-products have significant economic value while byproducts do not.</w:t>
      </w:r>
      <w:r w:rsidRPr="00534795">
        <w:rPr>
          <w:rFonts w:asciiTheme="majorHAnsi" w:hAnsiTheme="majorHAnsi"/>
          <w:i/>
          <w:color w:val="0000FF"/>
        </w:rPr>
        <w:br/>
        <w:t>b.    A byprodu</w:t>
      </w:r>
      <w:r w:rsidR="002556C8" w:rsidRPr="00534795">
        <w:rPr>
          <w:rFonts w:asciiTheme="majorHAnsi" w:hAnsiTheme="majorHAnsi"/>
          <w:i/>
          <w:color w:val="0000FF"/>
        </w:rPr>
        <w:t>ct can become a co-product if a good use can be found for it. In the best scenario, the use is a genuine one with real economic value. Assigning some sort of regulatory credit to the byproduct also adds value to the technology that creates it; methane credits are an example. California pays farmers for methane they burn rather than release into the atmosphere.</w:t>
      </w:r>
    </w:p>
    <w:p w14:paraId="26A6EA60" w14:textId="77777777" w:rsidR="00E64D7E" w:rsidRPr="000B059B" w:rsidRDefault="00E64D7E" w:rsidP="00177E27">
      <w:pPr>
        <w:rPr>
          <w:rFonts w:asciiTheme="majorHAnsi" w:hAnsiTheme="majorHAnsi"/>
          <w:sz w:val="16"/>
          <w:szCs w:val="16"/>
        </w:rPr>
      </w:pPr>
    </w:p>
    <w:p w14:paraId="45BE705B" w14:textId="631D19C6" w:rsidR="00FD74B3" w:rsidRPr="00177E27" w:rsidRDefault="00177E27" w:rsidP="00FD74B3">
      <w:pPr>
        <w:rPr>
          <w:rFonts w:asciiTheme="majorHAnsi" w:hAnsiTheme="majorHAnsi"/>
          <w:b/>
          <w:u w:val="single"/>
        </w:rPr>
      </w:pPr>
      <w:r>
        <w:rPr>
          <w:rFonts w:asciiTheme="majorHAnsi" w:hAnsiTheme="majorHAnsi"/>
          <w:b/>
          <w:u w:val="single"/>
        </w:rPr>
        <w:t xml:space="preserve">1.6: </w:t>
      </w:r>
      <w:r w:rsidR="00AC1D82" w:rsidRPr="00177E27">
        <w:rPr>
          <w:rFonts w:asciiTheme="majorHAnsi" w:hAnsiTheme="majorHAnsi"/>
          <w:b/>
          <w:u w:val="single"/>
        </w:rPr>
        <w:t>Drivers of bioenergy development</w:t>
      </w:r>
    </w:p>
    <w:p w14:paraId="1D850F6B" w14:textId="0A105D53" w:rsidR="007B3AE3" w:rsidRPr="00534795" w:rsidRDefault="007B3AE3" w:rsidP="00117C5A">
      <w:pPr>
        <w:pStyle w:val="ListParagraph"/>
        <w:numPr>
          <w:ilvl w:val="0"/>
          <w:numId w:val="6"/>
        </w:numPr>
        <w:rPr>
          <w:rFonts w:asciiTheme="majorHAnsi" w:hAnsiTheme="majorHAnsi"/>
          <w:i/>
        </w:rPr>
      </w:pPr>
      <w:r w:rsidRPr="00117C5A">
        <w:rPr>
          <w:rFonts w:asciiTheme="majorHAnsi" w:hAnsiTheme="majorHAnsi"/>
        </w:rPr>
        <w:t>Why is (governmental) policy a critical driver of bioenergy development &amp; implementation?</w:t>
      </w:r>
      <w:r w:rsidR="00117C5A">
        <w:rPr>
          <w:rFonts w:asciiTheme="majorHAnsi" w:hAnsiTheme="majorHAnsi"/>
        </w:rPr>
        <w:t xml:space="preserve"> Use a specific example(s) to illustrate your answer.</w:t>
      </w:r>
      <w:r w:rsidR="003561E3" w:rsidRPr="00117C5A">
        <w:rPr>
          <w:rFonts w:asciiTheme="majorHAnsi" w:hAnsiTheme="majorHAnsi"/>
        </w:rPr>
        <w:br/>
      </w:r>
      <w:r w:rsidR="003561E3" w:rsidRPr="00534795">
        <w:rPr>
          <w:rFonts w:asciiTheme="majorHAnsi" w:hAnsiTheme="majorHAnsi"/>
          <w:i/>
          <w:color w:val="0000FF"/>
        </w:rPr>
        <w:t xml:space="preserve">Bioenergy infrastructure is still being developed and that development is complex and can be capital intensive. </w:t>
      </w:r>
      <w:r w:rsidR="00D002E7" w:rsidRPr="00534795">
        <w:rPr>
          <w:rFonts w:asciiTheme="majorHAnsi" w:hAnsiTheme="majorHAnsi"/>
          <w:i/>
          <w:color w:val="0000FF"/>
        </w:rPr>
        <w:t xml:space="preserve">Farmers need to be convinced to grow bioenergy feedstock, processors may need to invest large amounts of capital in plants and will succeed only if the right feedstock is available. Energy distributors have to be convinced that the bioenergy supply is steady and that a market exists. Consumers must invest in new cars, heating systems or appliances. These steps – the </w:t>
      </w:r>
      <w:r w:rsidR="003A2B76" w:rsidRPr="00534795">
        <w:rPr>
          <w:rFonts w:asciiTheme="majorHAnsi" w:hAnsiTheme="majorHAnsi"/>
          <w:i/>
          <w:color w:val="0000FF"/>
        </w:rPr>
        <w:t>investment in</w:t>
      </w:r>
      <w:r w:rsidR="00D002E7" w:rsidRPr="00534795">
        <w:rPr>
          <w:rFonts w:asciiTheme="majorHAnsi" w:hAnsiTheme="majorHAnsi"/>
          <w:i/>
          <w:color w:val="0000FF"/>
        </w:rPr>
        <w:t xml:space="preserve"> hard and virtual </w:t>
      </w:r>
      <w:r w:rsidR="003A2B76" w:rsidRPr="00534795">
        <w:rPr>
          <w:rFonts w:asciiTheme="majorHAnsi" w:hAnsiTheme="majorHAnsi"/>
          <w:i/>
          <w:color w:val="0000FF"/>
        </w:rPr>
        <w:t xml:space="preserve">bioenergy </w:t>
      </w:r>
      <w:r w:rsidR="00D002E7" w:rsidRPr="00534795">
        <w:rPr>
          <w:rFonts w:asciiTheme="majorHAnsi" w:hAnsiTheme="majorHAnsi"/>
          <w:i/>
          <w:color w:val="0000FF"/>
        </w:rPr>
        <w:t>infrastructure</w:t>
      </w:r>
      <w:r w:rsidR="003A2B76" w:rsidRPr="00534795">
        <w:rPr>
          <w:rFonts w:asciiTheme="majorHAnsi" w:hAnsiTheme="majorHAnsi"/>
          <w:i/>
          <w:color w:val="0000FF"/>
        </w:rPr>
        <w:t xml:space="preserve"> - require coordination, sell, capital and some degree of certainty. Government policy can support the development of bioenergy by tax incentives, </w:t>
      </w:r>
      <w:r w:rsidR="00370C5D" w:rsidRPr="00534795">
        <w:rPr>
          <w:rFonts w:asciiTheme="majorHAnsi" w:hAnsiTheme="majorHAnsi"/>
          <w:i/>
          <w:color w:val="0000FF"/>
        </w:rPr>
        <w:t>grants and loans, fuel standards, carbon caps, etc. And government subsidies can persuade developers that they have a partner in development as well as fiscal support.</w:t>
      </w:r>
      <w:r w:rsidR="003A2B76" w:rsidRPr="00534795">
        <w:rPr>
          <w:rFonts w:asciiTheme="majorHAnsi" w:hAnsiTheme="majorHAnsi"/>
          <w:i/>
          <w:color w:val="0000FF"/>
        </w:rPr>
        <w:t xml:space="preserve"> </w:t>
      </w:r>
    </w:p>
    <w:p w14:paraId="3542F652" w14:textId="77777777" w:rsidR="00512BF8" w:rsidRPr="000B059B" w:rsidRDefault="00512BF8" w:rsidP="00117C5A">
      <w:pPr>
        <w:rPr>
          <w:rFonts w:asciiTheme="majorHAnsi" w:hAnsiTheme="majorHAnsi"/>
          <w:sz w:val="16"/>
          <w:szCs w:val="16"/>
        </w:rPr>
      </w:pPr>
    </w:p>
    <w:p w14:paraId="753E4FCA" w14:textId="7287E51A" w:rsidR="00B60DE0" w:rsidRPr="000B059B" w:rsidRDefault="00B60DE0" w:rsidP="00117C5A">
      <w:pPr>
        <w:pStyle w:val="ListParagraph"/>
        <w:ind w:left="0"/>
        <w:rPr>
          <w:rFonts w:asciiTheme="majorHAnsi" w:hAnsiTheme="majorHAnsi"/>
          <w:b/>
          <w:u w:val="single"/>
        </w:rPr>
      </w:pPr>
      <w:r w:rsidRPr="00B60DE0">
        <w:rPr>
          <w:rFonts w:asciiTheme="majorHAnsi" w:hAnsiTheme="majorHAnsi"/>
          <w:b/>
          <w:u w:val="single"/>
        </w:rPr>
        <w:t>1.7: Bioenergy debate</w:t>
      </w:r>
    </w:p>
    <w:p w14:paraId="08EA7CAD" w14:textId="5602E28F" w:rsidR="00884728" w:rsidRPr="000B059B" w:rsidRDefault="00884728" w:rsidP="00117C5A">
      <w:pPr>
        <w:pStyle w:val="ListParagraph"/>
        <w:numPr>
          <w:ilvl w:val="0"/>
          <w:numId w:val="6"/>
        </w:numPr>
        <w:rPr>
          <w:rFonts w:asciiTheme="majorHAnsi" w:hAnsiTheme="majorHAnsi"/>
          <w:sz w:val="16"/>
          <w:szCs w:val="16"/>
        </w:rPr>
      </w:pPr>
      <w:r w:rsidRPr="000B059B">
        <w:rPr>
          <w:rFonts w:asciiTheme="majorHAnsi" w:hAnsiTheme="majorHAnsi"/>
        </w:rPr>
        <w:t>What four phases of bioenergy are considered in life-cycle analysis?</w:t>
      </w:r>
      <w:r w:rsidR="00512BF8" w:rsidRPr="000B059B">
        <w:rPr>
          <w:rFonts w:asciiTheme="majorHAnsi" w:hAnsiTheme="majorHAnsi"/>
        </w:rPr>
        <w:br/>
      </w:r>
      <w:r w:rsidR="00512BF8" w:rsidRPr="00534795">
        <w:rPr>
          <w:rFonts w:asciiTheme="majorHAnsi" w:hAnsiTheme="majorHAnsi"/>
          <w:i/>
          <w:color w:val="0000FF"/>
        </w:rPr>
        <w:t>1. Feedstock growth or production</w:t>
      </w:r>
      <w:r w:rsidR="00512BF8" w:rsidRPr="00534795">
        <w:rPr>
          <w:rFonts w:asciiTheme="majorHAnsi" w:hAnsiTheme="majorHAnsi"/>
          <w:i/>
          <w:color w:val="0000FF"/>
        </w:rPr>
        <w:br/>
        <w:t>2. Conversion or processing</w:t>
      </w:r>
      <w:r w:rsidR="00512BF8" w:rsidRPr="00534795">
        <w:rPr>
          <w:rFonts w:asciiTheme="majorHAnsi" w:hAnsiTheme="majorHAnsi"/>
          <w:i/>
          <w:color w:val="0000FF"/>
        </w:rPr>
        <w:br/>
      </w:r>
      <w:r w:rsidR="001C1609" w:rsidRPr="00534795">
        <w:rPr>
          <w:rFonts w:asciiTheme="majorHAnsi" w:hAnsiTheme="majorHAnsi"/>
          <w:i/>
          <w:color w:val="0000FF"/>
        </w:rPr>
        <w:t>3. Distribution of bioenergy or biofuel</w:t>
      </w:r>
      <w:r w:rsidR="001C1609" w:rsidRPr="00534795">
        <w:rPr>
          <w:rFonts w:asciiTheme="majorHAnsi" w:hAnsiTheme="majorHAnsi"/>
          <w:i/>
          <w:color w:val="0000FF"/>
        </w:rPr>
        <w:br/>
        <w:t>4. Use (or conversion to energy)</w:t>
      </w:r>
      <w:r w:rsidR="001C1609" w:rsidRPr="00534795">
        <w:rPr>
          <w:rFonts w:asciiTheme="majorHAnsi" w:hAnsiTheme="majorHAnsi"/>
          <w:i/>
          <w:color w:val="0000FF"/>
        </w:rPr>
        <w:br/>
      </w:r>
    </w:p>
    <w:p w14:paraId="626D05DD" w14:textId="4DD073C5" w:rsidR="00B60DE0" w:rsidRPr="00B60DE0" w:rsidRDefault="00B60DE0" w:rsidP="00523EF2">
      <w:pPr>
        <w:pStyle w:val="ListParagraph"/>
        <w:ind w:left="0"/>
        <w:rPr>
          <w:rFonts w:asciiTheme="majorHAnsi" w:hAnsiTheme="majorHAnsi"/>
          <w:b/>
          <w:u w:val="single"/>
        </w:rPr>
      </w:pPr>
      <w:r>
        <w:rPr>
          <w:rFonts w:asciiTheme="majorHAnsi" w:hAnsiTheme="majorHAnsi"/>
          <w:b/>
          <w:u w:val="single"/>
        </w:rPr>
        <w:t>1.8: Is bioenergy sustainable?</w:t>
      </w:r>
    </w:p>
    <w:p w14:paraId="55384172" w14:textId="6CF6BE55" w:rsidR="00884728" w:rsidRPr="000B059B" w:rsidRDefault="00884728" w:rsidP="00523EF2">
      <w:pPr>
        <w:pStyle w:val="ListParagraph"/>
        <w:numPr>
          <w:ilvl w:val="0"/>
          <w:numId w:val="6"/>
        </w:numPr>
        <w:rPr>
          <w:rFonts w:asciiTheme="majorHAnsi" w:hAnsiTheme="majorHAnsi"/>
          <w:sz w:val="16"/>
          <w:szCs w:val="16"/>
        </w:rPr>
      </w:pPr>
      <w:r w:rsidRPr="00523EF2">
        <w:rPr>
          <w:rFonts w:asciiTheme="majorHAnsi" w:hAnsiTheme="majorHAnsi"/>
        </w:rPr>
        <w:t>In your opinion, what are the biggest barriers to the sustainability of bioenergy?</w:t>
      </w:r>
      <w:r w:rsidR="00F4384E">
        <w:rPr>
          <w:rFonts w:asciiTheme="majorHAnsi" w:hAnsiTheme="majorHAnsi"/>
        </w:rPr>
        <w:t xml:space="preserve"> Why?</w:t>
      </w:r>
      <w:r w:rsidR="001C1609" w:rsidRPr="00523EF2">
        <w:rPr>
          <w:rFonts w:asciiTheme="majorHAnsi" w:hAnsiTheme="majorHAnsi"/>
        </w:rPr>
        <w:br/>
      </w:r>
      <w:r w:rsidR="00264CE3" w:rsidRPr="00534795">
        <w:rPr>
          <w:rFonts w:asciiTheme="majorHAnsi" w:hAnsiTheme="majorHAnsi"/>
          <w:i/>
          <w:color w:val="0000FF"/>
        </w:rPr>
        <w:t xml:space="preserve">I believe that the greatest barrier to bioenergy sustainability is the potential of </w:t>
      </w:r>
      <w:r w:rsidR="001C1609" w:rsidRPr="00534795">
        <w:rPr>
          <w:rFonts w:asciiTheme="majorHAnsi" w:hAnsiTheme="majorHAnsi"/>
          <w:i/>
          <w:color w:val="0000FF"/>
        </w:rPr>
        <w:t xml:space="preserve">Ensuring that </w:t>
      </w:r>
      <w:r w:rsidR="00264CE3" w:rsidRPr="00534795">
        <w:rPr>
          <w:rFonts w:asciiTheme="majorHAnsi" w:hAnsiTheme="majorHAnsi"/>
          <w:i/>
          <w:color w:val="0000FF"/>
        </w:rPr>
        <w:t>bioenergy feedstock production</w:t>
      </w:r>
      <w:r w:rsidR="001C1609" w:rsidRPr="00534795">
        <w:rPr>
          <w:rFonts w:asciiTheme="majorHAnsi" w:hAnsiTheme="majorHAnsi"/>
          <w:i/>
          <w:color w:val="0000FF"/>
        </w:rPr>
        <w:t xml:space="preserve"> by agriculture or forestry (silviculture or “wild harvest”) </w:t>
      </w:r>
      <w:r w:rsidR="00264CE3" w:rsidRPr="00534795">
        <w:rPr>
          <w:rFonts w:asciiTheme="majorHAnsi" w:hAnsiTheme="majorHAnsi"/>
          <w:i/>
          <w:color w:val="0000FF"/>
        </w:rPr>
        <w:t>to</w:t>
      </w:r>
      <w:r w:rsidR="001C1609" w:rsidRPr="00534795">
        <w:rPr>
          <w:rFonts w:asciiTheme="majorHAnsi" w:hAnsiTheme="majorHAnsi"/>
          <w:i/>
          <w:color w:val="0000FF"/>
        </w:rPr>
        <w:t xml:space="preserve"> significantly decrease habitats and biodiversity and / or degrade the environmental quality of the </w:t>
      </w:r>
      <w:r w:rsidR="00264CE3" w:rsidRPr="00534795">
        <w:rPr>
          <w:rFonts w:asciiTheme="majorHAnsi" w:hAnsiTheme="majorHAnsi"/>
          <w:i/>
          <w:color w:val="0000FF"/>
        </w:rPr>
        <w:t>lands and waters.</w:t>
      </w:r>
      <w:r w:rsidR="001C1609" w:rsidRPr="00534795">
        <w:rPr>
          <w:rFonts w:asciiTheme="majorHAnsi" w:hAnsiTheme="majorHAnsi"/>
          <w:i/>
        </w:rPr>
        <w:br/>
      </w:r>
    </w:p>
    <w:p w14:paraId="66EDA84C" w14:textId="6D82CC8D" w:rsidR="00B60DE0" w:rsidRPr="00653A99" w:rsidRDefault="00C60106" w:rsidP="00B60DE0">
      <w:pPr>
        <w:rPr>
          <w:rFonts w:asciiTheme="majorHAnsi" w:hAnsiTheme="majorHAnsi"/>
          <w:b/>
          <w:u w:val="single"/>
        </w:rPr>
      </w:pPr>
      <w:r>
        <w:rPr>
          <w:rFonts w:asciiTheme="majorHAnsi" w:hAnsiTheme="majorHAnsi"/>
          <w:b/>
          <w:u w:val="single"/>
        </w:rPr>
        <w:t>1.9: Bioenery</w:t>
      </w:r>
      <w:r w:rsidR="00B60DE0">
        <w:rPr>
          <w:rFonts w:asciiTheme="majorHAnsi" w:hAnsiTheme="majorHAnsi"/>
          <w:b/>
          <w:u w:val="single"/>
        </w:rPr>
        <w:t xml:space="preserve"> vs. </w:t>
      </w:r>
      <w:r>
        <w:rPr>
          <w:rFonts w:asciiTheme="majorHAnsi" w:hAnsiTheme="majorHAnsi"/>
          <w:b/>
          <w:u w:val="single"/>
        </w:rPr>
        <w:t>food</w:t>
      </w:r>
      <w:r w:rsidR="00B60DE0">
        <w:rPr>
          <w:rFonts w:asciiTheme="majorHAnsi" w:hAnsiTheme="majorHAnsi"/>
          <w:b/>
          <w:u w:val="single"/>
        </w:rPr>
        <w:t xml:space="preserve"> debate</w:t>
      </w:r>
    </w:p>
    <w:p w14:paraId="4C30A058" w14:textId="109FB351" w:rsidR="000B059B" w:rsidRPr="000B059B" w:rsidRDefault="006942B9" w:rsidP="000B059B">
      <w:pPr>
        <w:pStyle w:val="ListParagraph"/>
        <w:numPr>
          <w:ilvl w:val="0"/>
          <w:numId w:val="6"/>
        </w:numPr>
        <w:rPr>
          <w:rFonts w:asciiTheme="majorHAnsi" w:hAnsiTheme="majorHAnsi"/>
          <w:color w:val="0000FF"/>
        </w:rPr>
      </w:pPr>
      <w:r w:rsidRPr="00653A99">
        <w:rPr>
          <w:rFonts w:asciiTheme="majorHAnsi" w:hAnsiTheme="majorHAnsi"/>
        </w:rPr>
        <w:t>There is wide agreement t</w:t>
      </w:r>
      <w:r w:rsidRPr="00523EF2">
        <w:rPr>
          <w:rFonts w:asciiTheme="majorHAnsi" w:hAnsiTheme="majorHAnsi"/>
        </w:rPr>
        <w:t xml:space="preserve">hat first-generation biofuels or bioenergy have impacted the availability of food. In your opinion, will second or third generation biofuels </w:t>
      </w:r>
      <w:r w:rsidR="003970C7">
        <w:rPr>
          <w:rFonts w:asciiTheme="majorHAnsi" w:hAnsiTheme="majorHAnsi"/>
        </w:rPr>
        <w:t xml:space="preserve">pose </w:t>
      </w:r>
      <w:r w:rsidRPr="00523EF2">
        <w:rPr>
          <w:rFonts w:asciiTheme="majorHAnsi" w:hAnsiTheme="majorHAnsi"/>
        </w:rPr>
        <w:t>more of a threat to world food supplies? Why?</w:t>
      </w:r>
      <w:r w:rsidR="00534795">
        <w:rPr>
          <w:rFonts w:asciiTheme="majorHAnsi" w:hAnsiTheme="majorHAnsi"/>
        </w:rPr>
        <w:br/>
      </w:r>
      <w:r w:rsidR="000B059B">
        <w:rPr>
          <w:rFonts w:asciiTheme="majorHAnsi" w:hAnsiTheme="majorHAnsi"/>
          <w:color w:val="0000FF"/>
        </w:rPr>
        <w:t>Since first-</w:t>
      </w:r>
      <w:r w:rsidR="000B059B" w:rsidRPr="000B059B">
        <w:rPr>
          <w:rFonts w:asciiTheme="majorHAnsi" w:hAnsiTheme="majorHAnsi"/>
          <w:color w:val="0000FF"/>
        </w:rPr>
        <w:t>generatio</w:t>
      </w:r>
      <w:r w:rsidR="000B059B">
        <w:rPr>
          <w:rFonts w:asciiTheme="majorHAnsi" w:hAnsiTheme="majorHAnsi"/>
          <w:color w:val="0000FF"/>
        </w:rPr>
        <w:t>n biofuels are produced from food crops, it’s likely that second- &amp; third-generation bioenergy, from waste food, perennial grasses &amp; woody material vs. algae respectively, will pose less of a threat to world food supplies because these feedstock materials are not now used for food. However,</w:t>
      </w:r>
      <w:r w:rsidR="00653A99">
        <w:rPr>
          <w:rFonts w:asciiTheme="majorHAnsi" w:hAnsiTheme="majorHAnsi"/>
          <w:color w:val="0000FF"/>
        </w:rPr>
        <w:t xml:space="preserve"> growing</w:t>
      </w:r>
      <w:r w:rsidR="000B059B">
        <w:rPr>
          <w:rFonts w:asciiTheme="majorHAnsi" w:hAnsiTheme="majorHAnsi"/>
          <w:color w:val="0000FF"/>
        </w:rPr>
        <w:t xml:space="preserve"> the biomass used for second-generation</w:t>
      </w:r>
      <w:r w:rsidR="00653A99">
        <w:rPr>
          <w:rFonts w:asciiTheme="majorHAnsi" w:hAnsiTheme="majorHAnsi"/>
          <w:color w:val="0000FF"/>
        </w:rPr>
        <w:t xml:space="preserve"> bioenergy</w:t>
      </w:r>
      <w:r w:rsidR="000B059B">
        <w:rPr>
          <w:rFonts w:asciiTheme="majorHAnsi" w:hAnsiTheme="majorHAnsi"/>
          <w:color w:val="0000FF"/>
        </w:rPr>
        <w:t xml:space="preserve"> </w:t>
      </w:r>
      <w:r w:rsidR="00653A99">
        <w:rPr>
          <w:rFonts w:asciiTheme="majorHAnsi" w:hAnsiTheme="majorHAnsi"/>
          <w:color w:val="0000FF"/>
        </w:rPr>
        <w:t>might compete with food production for land area. Since it is hoped that third-generation algae will be grown on abundant wastewater and produce cleaner water this generation of biofuels should have the least impact on food production.</w:t>
      </w:r>
    </w:p>
    <w:p w14:paraId="6B85FD71" w14:textId="4008BDD7" w:rsidR="006942B9" w:rsidRPr="000B059B" w:rsidRDefault="006942B9" w:rsidP="000B059B">
      <w:pPr>
        <w:rPr>
          <w:rFonts w:asciiTheme="majorHAnsi" w:hAnsiTheme="majorHAnsi"/>
        </w:rPr>
      </w:pPr>
    </w:p>
    <w:sectPr w:rsidR="006942B9" w:rsidRPr="000B059B" w:rsidSect="00062A94">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DA594" w14:textId="77777777" w:rsidR="000B059B" w:rsidRDefault="000B059B" w:rsidP="003C4D2F">
      <w:r>
        <w:separator/>
      </w:r>
    </w:p>
  </w:endnote>
  <w:endnote w:type="continuationSeparator" w:id="0">
    <w:p w14:paraId="25F3D002" w14:textId="77777777" w:rsidR="000B059B" w:rsidRDefault="000B059B" w:rsidP="003C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EC6FB" w14:textId="77777777" w:rsidR="00653A99" w:rsidRDefault="00653A99" w:rsidP="00D75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3638C" w14:textId="77777777" w:rsidR="00653A99" w:rsidRDefault="00653A99" w:rsidP="00653A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C5153" w14:textId="77777777" w:rsidR="00653A99" w:rsidRDefault="00653A99" w:rsidP="00D75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6E944F" w14:textId="77777777" w:rsidR="00653A99" w:rsidRDefault="00653A99" w:rsidP="00653A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6BC4E" w14:textId="77777777" w:rsidR="000B059B" w:rsidRDefault="000B059B" w:rsidP="003C4D2F">
      <w:r>
        <w:separator/>
      </w:r>
    </w:p>
  </w:footnote>
  <w:footnote w:type="continuationSeparator" w:id="0">
    <w:p w14:paraId="7A8CEEC7" w14:textId="77777777" w:rsidR="000B059B" w:rsidRDefault="000B059B" w:rsidP="003C4D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C0BC5" w14:textId="77777777" w:rsidR="000B059B" w:rsidRPr="00817BA3" w:rsidRDefault="000B059B">
    <w:pPr>
      <w:pStyle w:val="Header"/>
      <w:rPr>
        <w:rFonts w:asciiTheme="majorHAnsi" w:hAnsiTheme="majorHAnsi"/>
        <w:color w:val="808080" w:themeColor="background1" w:themeShade="80"/>
        <w:sz w:val="20"/>
      </w:rPr>
    </w:pPr>
    <w:r w:rsidRPr="00817BA3">
      <w:rPr>
        <w:rFonts w:asciiTheme="majorHAnsi" w:hAnsiTheme="majorHAnsi"/>
        <w:noProof/>
        <w:color w:val="808080" w:themeColor="background1" w:themeShade="80"/>
        <w:sz w:val="20"/>
      </w:rPr>
      <w:drawing>
        <wp:anchor distT="0" distB="0" distL="114300" distR="114300" simplePos="0" relativeHeight="251660288" behindDoc="0" locked="0" layoutInCell="1" allowOverlap="1" wp14:anchorId="25126AC9" wp14:editId="4E975804">
          <wp:simplePos x="0" y="0"/>
          <wp:positionH relativeFrom="margin">
            <wp:posOffset>4800600</wp:posOffset>
          </wp:positionH>
          <wp:positionV relativeFrom="margin">
            <wp:posOffset>-532130</wp:posOffset>
          </wp:positionV>
          <wp:extent cx="571500" cy="467995"/>
          <wp:effectExtent l="0" t="0" r="1270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7BA3">
      <w:rPr>
        <w:rFonts w:asciiTheme="majorHAnsi" w:hAnsiTheme="majorHAnsi"/>
        <w:color w:val="808080" w:themeColor="background1" w:themeShade="80"/>
        <w:sz w:val="20"/>
      </w:rPr>
      <w:t>MEC 3040: Bioenergy</w:t>
    </w:r>
    <w:r w:rsidRPr="00817BA3">
      <w:rPr>
        <w:color w:val="808080" w:themeColor="background1" w:themeShade="80"/>
        <w:sz w:val="20"/>
      </w:rPr>
      <w:t xml:space="preserve"> </w:t>
    </w:r>
  </w:p>
  <w:p w14:paraId="4F0C64EC" w14:textId="77777777" w:rsidR="000B059B" w:rsidRPr="00817BA3" w:rsidRDefault="000B059B">
    <w:pPr>
      <w:pStyle w:val="Header"/>
      <w:rPr>
        <w:rFonts w:asciiTheme="majorHAnsi" w:hAnsiTheme="majorHAnsi"/>
        <w:i/>
        <w:color w:val="808080" w:themeColor="background1" w:themeShade="80"/>
        <w:sz w:val="20"/>
      </w:rPr>
    </w:pPr>
    <w:r w:rsidRPr="00817BA3">
      <w:rPr>
        <w:rFonts w:asciiTheme="majorHAnsi" w:hAnsiTheme="majorHAnsi"/>
        <w:i/>
        <w:color w:val="808080" w:themeColor="background1" w:themeShade="80"/>
        <w:sz w:val="20"/>
      </w:rPr>
      <w:t>Vermont Tech</w:t>
    </w:r>
  </w:p>
  <w:p w14:paraId="2988A234" w14:textId="77777777" w:rsidR="000B059B" w:rsidRPr="003C4D2F" w:rsidRDefault="000B059B">
    <w:pPr>
      <w:pStyle w:val="Header"/>
      <w:rPr>
        <w:rFonts w:asciiTheme="majorHAnsi" w:hAnsiTheme="majorHAnsi"/>
        <w:i/>
      </w:rPr>
    </w:pPr>
    <w:r>
      <w:rPr>
        <w:rFonts w:asciiTheme="majorHAnsi" w:hAnsiTheme="majorHAnsi"/>
        <w:i/>
        <w:noProof/>
      </w:rPr>
      <mc:AlternateContent>
        <mc:Choice Requires="wps">
          <w:drawing>
            <wp:anchor distT="0" distB="0" distL="114300" distR="114300" simplePos="0" relativeHeight="251659264" behindDoc="0" locked="0" layoutInCell="1" allowOverlap="1" wp14:anchorId="1F1877BC" wp14:editId="08B61874">
              <wp:simplePos x="0" y="0"/>
              <wp:positionH relativeFrom="column">
                <wp:posOffset>0</wp:posOffset>
              </wp:positionH>
              <wp:positionV relativeFrom="paragraph">
                <wp:posOffset>58174</wp:posOffset>
              </wp:positionV>
              <wp:extent cx="5486400" cy="0"/>
              <wp:effectExtent l="0" t="0" r="0" b="254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19050" cmpd="sng">
                        <a:solidFill>
                          <a:srgbClr val="008000"/>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6pt" to="6in,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wMfe4BAAA+BAAADgAAAGRycy9lMm9Eb2MueG1srFNNj9sgEL1X6n9A3Bs72Q+lVpw9JNpeqjbq&#10;bn8AwWAjAYOAxs6/74AdZ9uutNKqF2zgzZv3ZobNw2A0OQkfFNiaLhclJcJyaJRta/rz+fHTmpIQ&#10;mW2YBitqehaBPmw/ftj0rhIr6EA3whMksaHqXU27GF1VFIF3wrCwACcsXkrwhkXc+rZoPOuR3ehi&#10;VZb3RQ++cR64CAFP9+Ml3WZ+KQWP36UMIhJdU9QW8+rzekxrsd2wqvXMdYpPMtg7VBimLCadqfYs&#10;MvLLq3+ojOIeAsi44GAKkFJxkT2gm2X5l5unjjmRvWBxgpvLFP4fLf92OniimpreUGKZwRY9Rc9U&#10;20WyA2uxgODJTapT70KF8J09+GkX3MEn04P0Jn3RDhlybc9zbcUQCcfDu9v1/W2JLeCXu+Ia6HyI&#10;XwQYkn5qqpVNtlnFTl9DxGQIvUDSsbakx2H7XN4lPuNQfbBtjgigVfOotE644NvjTntyYqn75brE&#10;/CPbH7BEvWehG3ENxAmkbSIReYomHakGo+v8F89ajIJ+CIlVRJ+rUUaaXzHnZpwLG5czL6JTmESd&#10;c2D5duCEv6qag5dvB48+LpnBxjnYKAv+NYI4XCTLEY+deOE7/R6hOed5yBc4pLlZ04NKr+DlPodf&#10;n/32NwAAAP//AwBQSwMEFAAGAAgAAAAhALpYB+rZAAAABAEAAA8AAABkcnMvZG93bnJldi54bWxM&#10;j0FOwzAQRfdI3MEaJDaodShQlRCnQqCuqJAoPYATD0lUe5zG0za9PQMbWD790f9viuUYvDrikLpI&#10;Bm6nGSikOrqOGgPbz9VkASqxJWd9JDRwxgTL8vKisLmLJ/rA44YbJSWUcmugZe5zrVPdYrBpGnsk&#10;yb7iECwLDo12gz1JefB6lmVzHWxHstDaHl9arHebQzCwOrv9Lr53fJPeXjNf7dd497A25vpqfH4C&#10;xTjy3zH86Is6lOJUxQO5pLwBeYQNPM5ASbiY3wtXv6zLQv+XL78BAAD//wMAUEsBAi0AFAAGAAgA&#10;AAAhAOSZw8D7AAAA4QEAABMAAAAAAAAAAAAAAAAAAAAAAFtDb250ZW50X1R5cGVzXS54bWxQSwEC&#10;LQAUAAYACAAAACEAI7Jq4dcAAACUAQAACwAAAAAAAAAAAAAAAAAsAQAAX3JlbHMvLnJlbHNQSwEC&#10;LQAUAAYACAAAACEAeEwMfe4BAAA+BAAADgAAAAAAAAAAAAAAAAAsAgAAZHJzL2Uyb0RvYy54bWxQ&#10;SwECLQAUAAYACAAAACEAulgH6tkAAAAEAQAADwAAAAAAAAAAAAAAAABGBAAAZHJzL2Rvd25yZXYu&#10;eG1sUEsFBgAAAAAEAAQA8wAAAEwFAAAAAA==&#10;" strokecolor="green" strokeweight="1.5pt">
              <v:stroke dashstyle="dot"/>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3ED2"/>
    <w:multiLevelType w:val="hybridMultilevel"/>
    <w:tmpl w:val="7B0C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368D8"/>
    <w:multiLevelType w:val="hybridMultilevel"/>
    <w:tmpl w:val="172AF8F4"/>
    <w:lvl w:ilvl="0" w:tplc="E92251D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394518"/>
    <w:multiLevelType w:val="hybridMultilevel"/>
    <w:tmpl w:val="B0704C18"/>
    <w:lvl w:ilvl="0" w:tplc="3FDE864C">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D0B5930"/>
    <w:multiLevelType w:val="hybridMultilevel"/>
    <w:tmpl w:val="B4A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DC0C71"/>
    <w:multiLevelType w:val="hybridMultilevel"/>
    <w:tmpl w:val="D6B0C99C"/>
    <w:lvl w:ilvl="0" w:tplc="77CE92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6062509"/>
    <w:multiLevelType w:val="hybridMultilevel"/>
    <w:tmpl w:val="8FC63EAC"/>
    <w:lvl w:ilvl="0" w:tplc="1ACC44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23"/>
    <w:rsid w:val="000035D2"/>
    <w:rsid w:val="00062A94"/>
    <w:rsid w:val="00085B7D"/>
    <w:rsid w:val="000B059B"/>
    <w:rsid w:val="000D036F"/>
    <w:rsid w:val="00117C5A"/>
    <w:rsid w:val="00177E27"/>
    <w:rsid w:val="001B4969"/>
    <w:rsid w:val="001C1609"/>
    <w:rsid w:val="001F2073"/>
    <w:rsid w:val="00200224"/>
    <w:rsid w:val="00222B68"/>
    <w:rsid w:val="002556C8"/>
    <w:rsid w:val="00264CE3"/>
    <w:rsid w:val="002D4695"/>
    <w:rsid w:val="003561E3"/>
    <w:rsid w:val="00370C5D"/>
    <w:rsid w:val="003720BD"/>
    <w:rsid w:val="003970C7"/>
    <w:rsid w:val="003A2B76"/>
    <w:rsid w:val="003C4D2F"/>
    <w:rsid w:val="003D61AC"/>
    <w:rsid w:val="003F0885"/>
    <w:rsid w:val="0041170C"/>
    <w:rsid w:val="00457DCD"/>
    <w:rsid w:val="004974E6"/>
    <w:rsid w:val="004B6480"/>
    <w:rsid w:val="004C65BE"/>
    <w:rsid w:val="004E27C6"/>
    <w:rsid w:val="004E6F23"/>
    <w:rsid w:val="00512BF8"/>
    <w:rsid w:val="00523EF2"/>
    <w:rsid w:val="00534795"/>
    <w:rsid w:val="00583440"/>
    <w:rsid w:val="00583C21"/>
    <w:rsid w:val="006424E5"/>
    <w:rsid w:val="00653A99"/>
    <w:rsid w:val="006942B9"/>
    <w:rsid w:val="006A2160"/>
    <w:rsid w:val="0071451C"/>
    <w:rsid w:val="007B3AE3"/>
    <w:rsid w:val="007B5A69"/>
    <w:rsid w:val="007C4171"/>
    <w:rsid w:val="007D5999"/>
    <w:rsid w:val="007E7831"/>
    <w:rsid w:val="007F6E51"/>
    <w:rsid w:val="008027FC"/>
    <w:rsid w:val="00817BA3"/>
    <w:rsid w:val="00884728"/>
    <w:rsid w:val="009B79EE"/>
    <w:rsid w:val="00A35AEA"/>
    <w:rsid w:val="00A508C9"/>
    <w:rsid w:val="00A6546C"/>
    <w:rsid w:val="00A93047"/>
    <w:rsid w:val="00AC1D82"/>
    <w:rsid w:val="00B60DE0"/>
    <w:rsid w:val="00C30BB2"/>
    <w:rsid w:val="00C60106"/>
    <w:rsid w:val="00D002E7"/>
    <w:rsid w:val="00D227AB"/>
    <w:rsid w:val="00D34A55"/>
    <w:rsid w:val="00D35DF3"/>
    <w:rsid w:val="00DE58DA"/>
    <w:rsid w:val="00E157AD"/>
    <w:rsid w:val="00E64D7E"/>
    <w:rsid w:val="00E973BC"/>
    <w:rsid w:val="00F3283B"/>
    <w:rsid w:val="00F4384E"/>
    <w:rsid w:val="00FB23E0"/>
    <w:rsid w:val="00FD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BC6ED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480"/>
    <w:rPr>
      <w:color w:val="0000FF" w:themeColor="hyperlink"/>
      <w:u w:val="single"/>
    </w:rPr>
  </w:style>
  <w:style w:type="paragraph" w:styleId="ListParagraph">
    <w:name w:val="List Paragraph"/>
    <w:basedOn w:val="Normal"/>
    <w:uiPriority w:val="34"/>
    <w:qFormat/>
    <w:rsid w:val="00E157AD"/>
    <w:pPr>
      <w:ind w:left="720"/>
      <w:contextualSpacing/>
    </w:pPr>
  </w:style>
  <w:style w:type="paragraph" w:styleId="Header">
    <w:name w:val="header"/>
    <w:basedOn w:val="Normal"/>
    <w:link w:val="HeaderChar"/>
    <w:uiPriority w:val="99"/>
    <w:unhideWhenUsed/>
    <w:rsid w:val="003C4D2F"/>
    <w:pPr>
      <w:tabs>
        <w:tab w:val="center" w:pos="4320"/>
        <w:tab w:val="right" w:pos="8640"/>
      </w:tabs>
    </w:pPr>
  </w:style>
  <w:style w:type="character" w:customStyle="1" w:styleId="HeaderChar">
    <w:name w:val="Header Char"/>
    <w:basedOn w:val="DefaultParagraphFont"/>
    <w:link w:val="Header"/>
    <w:uiPriority w:val="99"/>
    <w:rsid w:val="003C4D2F"/>
  </w:style>
  <w:style w:type="paragraph" w:styleId="Footer">
    <w:name w:val="footer"/>
    <w:basedOn w:val="Normal"/>
    <w:link w:val="FooterChar"/>
    <w:uiPriority w:val="99"/>
    <w:unhideWhenUsed/>
    <w:rsid w:val="003C4D2F"/>
    <w:pPr>
      <w:tabs>
        <w:tab w:val="center" w:pos="4320"/>
        <w:tab w:val="right" w:pos="8640"/>
      </w:tabs>
    </w:pPr>
  </w:style>
  <w:style w:type="character" w:customStyle="1" w:styleId="FooterChar">
    <w:name w:val="Footer Char"/>
    <w:basedOn w:val="DefaultParagraphFont"/>
    <w:link w:val="Footer"/>
    <w:uiPriority w:val="99"/>
    <w:rsid w:val="003C4D2F"/>
  </w:style>
  <w:style w:type="paragraph" w:styleId="BalloonText">
    <w:name w:val="Balloon Text"/>
    <w:basedOn w:val="Normal"/>
    <w:link w:val="BalloonTextChar"/>
    <w:uiPriority w:val="99"/>
    <w:semiHidden/>
    <w:unhideWhenUsed/>
    <w:rsid w:val="003C4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D2F"/>
    <w:rPr>
      <w:rFonts w:ascii="Lucida Grande" w:hAnsi="Lucida Grande" w:cs="Lucida Grande"/>
      <w:sz w:val="18"/>
      <w:szCs w:val="18"/>
    </w:rPr>
  </w:style>
  <w:style w:type="character" w:styleId="PageNumber">
    <w:name w:val="page number"/>
    <w:basedOn w:val="DefaultParagraphFont"/>
    <w:uiPriority w:val="99"/>
    <w:semiHidden/>
    <w:unhideWhenUsed/>
    <w:rsid w:val="00653A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480"/>
    <w:rPr>
      <w:color w:val="0000FF" w:themeColor="hyperlink"/>
      <w:u w:val="single"/>
    </w:rPr>
  </w:style>
  <w:style w:type="paragraph" w:styleId="ListParagraph">
    <w:name w:val="List Paragraph"/>
    <w:basedOn w:val="Normal"/>
    <w:uiPriority w:val="34"/>
    <w:qFormat/>
    <w:rsid w:val="00E157AD"/>
    <w:pPr>
      <w:ind w:left="720"/>
      <w:contextualSpacing/>
    </w:pPr>
  </w:style>
  <w:style w:type="paragraph" w:styleId="Header">
    <w:name w:val="header"/>
    <w:basedOn w:val="Normal"/>
    <w:link w:val="HeaderChar"/>
    <w:uiPriority w:val="99"/>
    <w:unhideWhenUsed/>
    <w:rsid w:val="003C4D2F"/>
    <w:pPr>
      <w:tabs>
        <w:tab w:val="center" w:pos="4320"/>
        <w:tab w:val="right" w:pos="8640"/>
      </w:tabs>
    </w:pPr>
  </w:style>
  <w:style w:type="character" w:customStyle="1" w:styleId="HeaderChar">
    <w:name w:val="Header Char"/>
    <w:basedOn w:val="DefaultParagraphFont"/>
    <w:link w:val="Header"/>
    <w:uiPriority w:val="99"/>
    <w:rsid w:val="003C4D2F"/>
  </w:style>
  <w:style w:type="paragraph" w:styleId="Footer">
    <w:name w:val="footer"/>
    <w:basedOn w:val="Normal"/>
    <w:link w:val="FooterChar"/>
    <w:uiPriority w:val="99"/>
    <w:unhideWhenUsed/>
    <w:rsid w:val="003C4D2F"/>
    <w:pPr>
      <w:tabs>
        <w:tab w:val="center" w:pos="4320"/>
        <w:tab w:val="right" w:pos="8640"/>
      </w:tabs>
    </w:pPr>
  </w:style>
  <w:style w:type="character" w:customStyle="1" w:styleId="FooterChar">
    <w:name w:val="Footer Char"/>
    <w:basedOn w:val="DefaultParagraphFont"/>
    <w:link w:val="Footer"/>
    <w:uiPriority w:val="99"/>
    <w:rsid w:val="003C4D2F"/>
  </w:style>
  <w:style w:type="paragraph" w:styleId="BalloonText">
    <w:name w:val="Balloon Text"/>
    <w:basedOn w:val="Normal"/>
    <w:link w:val="BalloonTextChar"/>
    <w:uiPriority w:val="99"/>
    <w:semiHidden/>
    <w:unhideWhenUsed/>
    <w:rsid w:val="003C4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D2F"/>
    <w:rPr>
      <w:rFonts w:ascii="Lucida Grande" w:hAnsi="Lucida Grande" w:cs="Lucida Grande"/>
      <w:sz w:val="18"/>
      <w:szCs w:val="18"/>
    </w:rPr>
  </w:style>
  <w:style w:type="character" w:styleId="PageNumber">
    <w:name w:val="page number"/>
    <w:basedOn w:val="DefaultParagraphFont"/>
    <w:uiPriority w:val="99"/>
    <w:semiHidden/>
    <w:unhideWhenUsed/>
    <w:rsid w:val="0065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875</Words>
  <Characters>4992</Characters>
  <Application>Microsoft Macintosh Word</Application>
  <DocSecurity>0</DocSecurity>
  <Lines>41</Lines>
  <Paragraphs>11</Paragraphs>
  <ScaleCrop>false</ScaleCrop>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9</cp:revision>
  <dcterms:created xsi:type="dcterms:W3CDTF">2015-09-08T01:55:00Z</dcterms:created>
  <dcterms:modified xsi:type="dcterms:W3CDTF">2016-09-05T19:49:00Z</dcterms:modified>
</cp:coreProperties>
</file>